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309.399986267089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Machine Translated by Google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-177418</wp:posOffset>
            </wp:positionH>
            <wp:positionV relativeFrom="paragraph">
              <wp:posOffset>-41147</wp:posOffset>
            </wp:positionV>
            <wp:extent cx="7772400" cy="10058400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.94713592529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51.92323684692383"/>
          <w:szCs w:val="51.9232368469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51.92323684692383"/>
          <w:szCs w:val="51.92323684692383"/>
          <w:u w:val="none"/>
          <w:shd w:fill="auto" w:val="clear"/>
          <w:vertAlign w:val="baseline"/>
          <w:rtl w:val="0"/>
        </w:rPr>
        <w:t xml:space="preserve">¡NOCHE FAMILIAR en preescolar!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27197265625" w:line="240" w:lineRule="auto"/>
        <w:ind w:left="269.9852943420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46.66172790527344"/>
          <w:szCs w:val="46.66172790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46.66172790527344"/>
          <w:szCs w:val="46.66172790527344"/>
          <w:u w:val="none"/>
          <w:shd w:fill="auto" w:val="clear"/>
          <w:vertAlign w:val="baseline"/>
          <w:rtl w:val="0"/>
        </w:rPr>
        <w:t xml:space="preserve">¡Explorando el currículo creativo a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57763671875" w:line="240" w:lineRule="auto"/>
        <w:ind w:left="187.016639709472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46.66172790527344"/>
          <w:szCs w:val="46.66172790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46.66172790527344"/>
          <w:szCs w:val="46.66172790527344"/>
          <w:u w:val="none"/>
          <w:shd w:fill="auto" w:val="clear"/>
          <w:vertAlign w:val="baseline"/>
          <w:rtl w:val="0"/>
        </w:rPr>
        <w:t xml:space="preserve">través del estudio de las mascotas!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6.76513671875" w:line="240" w:lineRule="auto"/>
        <w:ind w:left="0" w:right="545.24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532011032104492"/>
          <w:szCs w:val="18.53201103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532011032104492"/>
          <w:szCs w:val="18.532011032104492"/>
          <w:u w:val="none"/>
          <w:shd w:fill="auto" w:val="clear"/>
          <w:vertAlign w:val="baseline"/>
          <w:rtl w:val="0"/>
        </w:rPr>
        <w:t xml:space="preserve">¡Confirma tu asistencia antes del 21 de noviembre!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9.093017578125" w:line="240" w:lineRule="auto"/>
        <w:ind w:left="175.365028381347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1.56187629699707"/>
          <w:szCs w:val="21.56187629699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1.56187629699707"/>
          <w:szCs w:val="21.56187629699707"/>
          <w:u w:val="none"/>
          <w:shd w:fill="auto" w:val="clear"/>
          <w:vertAlign w:val="baseline"/>
          <w:rtl w:val="0"/>
        </w:rPr>
        <w:t xml:space="preserve">¡Las primeras 50 personas en confirmar su asistencia podrán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82470703125" w:line="240" w:lineRule="auto"/>
        <w:ind w:left="269.38287734985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1.56187629699707"/>
          <w:szCs w:val="21.56187629699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1.56187629699707"/>
          <w:szCs w:val="21.56187629699707"/>
          <w:u w:val="none"/>
          <w:shd w:fill="auto" w:val="clear"/>
          <w:vertAlign w:val="baseline"/>
          <w:rtl w:val="0"/>
        </w:rPr>
        <w:t xml:space="preserve">“adoptar” un pequeño peluche en nuestro evento!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775634765625" w:line="240" w:lineRule="auto"/>
        <w:ind w:left="514.39899444580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479578018188477"/>
          <w:szCs w:val="18.479578018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479578018188477"/>
          <w:szCs w:val="18.479578018188477"/>
          <w:u w:val="none"/>
          <w:shd w:fill="auto" w:val="clear"/>
          <w:vertAlign w:val="baseline"/>
          <w:rtl w:val="0"/>
        </w:rPr>
        <w:t xml:space="preserve">¡Ayúdanos a cuidar de nuestros amigos peludos! Estamos recolectando donaciones de suministros para mascotas, como comida,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90283203125" w:line="240" w:lineRule="auto"/>
        <w:ind w:left="1887.572174072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479578018188477"/>
          <w:szCs w:val="18.479578018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479578018188477"/>
          <w:szCs w:val="18.479578018188477"/>
          <w:u w:val="none"/>
          <w:shd w:fill="auto" w:val="clear"/>
          <w:vertAlign w:val="baseline"/>
          <w:rtl w:val="0"/>
        </w:rPr>
        <w:t xml:space="preserve">golosinas, juguetes y mantas, para el banco de alimentos Mujeres de Hoy de Jackson.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75341796875" w:line="240" w:lineRule="auto"/>
        <w:ind w:left="3721.945495605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063901901245117"/>
          <w:szCs w:val="25.06390190124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.063901901245117"/>
          <w:szCs w:val="25.063901901245117"/>
          <w:u w:val="none"/>
          <w:shd w:fill="auto" w:val="clear"/>
          <w:vertAlign w:val="baseline"/>
          <w:rtl w:val="0"/>
        </w:rPr>
        <w:t xml:space="preserve">¡Cada artículo cuenta! </w:t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