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CellSpacing w:w="0" w:type="dxa"/>
        <w:tblInd w:w="-1313" w:type="dxa"/>
        <w:tblCellMar>
          <w:top w:w="60" w:type="dxa"/>
          <w:left w:w="60" w:type="dxa"/>
          <w:bottom w:w="60" w:type="dxa"/>
          <w:right w:w="60" w:type="dxa"/>
        </w:tblCellMar>
        <w:tblLook w:val="04A0"/>
      </w:tblPr>
      <w:tblGrid>
        <w:gridCol w:w="8760"/>
        <w:gridCol w:w="3240"/>
      </w:tblGrid>
      <w:tr w:rsidR="00870C26" w:rsidRPr="00870C26" w:rsidTr="00870C26">
        <w:trPr>
          <w:trHeight w:val="9825"/>
          <w:tblCellSpacing w:w="0" w:type="dxa"/>
        </w:trPr>
        <w:tc>
          <w:tcPr>
            <w:tcW w:w="3650" w:type="pct"/>
            <w:hideMark/>
          </w:tcPr>
          <w:p w:rsidR="00870C26" w:rsidRPr="00870C26" w:rsidRDefault="00870C26" w:rsidP="00870C26">
            <w:pPr>
              <w:spacing w:before="100" w:beforeAutospacing="1" w:after="100" w:afterAutospacing="1" w:line="240" w:lineRule="auto"/>
              <w:outlineLvl w:val="1"/>
              <w:rPr>
                <w:rFonts w:ascii="Times New Roman" w:eastAsia="Times New Roman" w:hAnsi="Times New Roman" w:cs="Times New Roman"/>
                <w:b/>
                <w:bCs/>
                <w:sz w:val="36"/>
                <w:szCs w:val="36"/>
              </w:rPr>
            </w:pPr>
            <w:r w:rsidRPr="00870C26">
              <w:rPr>
                <w:rFonts w:ascii="Arial" w:eastAsia="Times New Roman" w:hAnsi="Arial" w:cs="Arial"/>
                <w:b/>
                <w:bCs/>
                <w:sz w:val="36"/>
                <w:szCs w:val="36"/>
              </w:rPr>
              <w:t xml:space="preserve">Neurological Disorders </w:t>
            </w:r>
            <w:r w:rsidR="002B63F7">
              <w:rPr>
                <w:rFonts w:ascii="Arial" w:eastAsia="Times New Roman" w:hAnsi="Arial" w:cs="Arial"/>
                <w:b/>
                <w:bCs/>
                <w:sz w:val="36"/>
                <w:szCs w:val="36"/>
              </w:rPr>
              <w:t>Project</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Neurological disorders are diseases of the central and peripheral nervous system. In other words, the brain, spinal cord, cranial nerves, peripheral nerves, nerve roots, autonomic nervous system, neuromuscular junction, and muscles. These disorders include epilepsy, Alzheimer disease, Parkinson's disease and many others.</w:t>
            </w:r>
          </w:p>
          <w:p w:rsidR="00870C26" w:rsidRPr="00870C26" w:rsidRDefault="00870C26" w:rsidP="00870C26">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noProof/>
                <w:sz w:val="24"/>
                <w:szCs w:val="24"/>
              </w:rPr>
              <w:drawing>
                <wp:inline distT="0" distB="0" distL="0" distR="0">
                  <wp:extent cx="3657600" cy="2619375"/>
                  <wp:effectExtent l="19050" t="0" r="0" b="0"/>
                  <wp:docPr id="1" name="Picture 1" descr="http://www.biologycorner.com/resources/bra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corner.com/resources/brain_blue.jpg"/>
                          <pic:cNvPicPr>
                            <a:picLocks noChangeAspect="1" noChangeArrowheads="1"/>
                          </pic:cNvPicPr>
                        </pic:nvPicPr>
                        <pic:blipFill>
                          <a:blip r:embed="rId5"/>
                          <a:srcRect/>
                          <a:stretch>
                            <a:fillRect/>
                          </a:stretch>
                        </pic:blipFill>
                        <pic:spPr bwMode="auto">
                          <a:xfrm>
                            <a:off x="0" y="0"/>
                            <a:ext cx="3657600" cy="2619375"/>
                          </a:xfrm>
                          <a:prstGeom prst="rect">
                            <a:avLst/>
                          </a:prstGeom>
                          <a:noFill/>
                          <a:ln w="9525">
                            <a:noFill/>
                            <a:miter lim="800000"/>
                            <a:headEnd/>
                            <a:tailEnd/>
                          </a:ln>
                        </pic:spPr>
                      </pic:pic>
                    </a:graphicData>
                  </a:graphic>
                </wp:inline>
              </w:drawing>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 xml:space="preserve">Mental disorders, on the other hand, are "psychiatric illnesses" or diseases which appear primarily as abnormalities of thought, feeling or </w:t>
            </w:r>
            <w:proofErr w:type="spellStart"/>
            <w:r w:rsidRPr="00870C26">
              <w:rPr>
                <w:rFonts w:ascii="Arial" w:eastAsia="Times New Roman" w:hAnsi="Arial" w:cs="Arial"/>
                <w:sz w:val="24"/>
                <w:szCs w:val="24"/>
              </w:rPr>
              <w:t>behaviour</w:t>
            </w:r>
            <w:proofErr w:type="spellEnd"/>
            <w:r w:rsidRPr="00870C26">
              <w:rPr>
                <w:rFonts w:ascii="Arial" w:eastAsia="Times New Roman" w:hAnsi="Arial" w:cs="Arial"/>
                <w:sz w:val="24"/>
                <w:szCs w:val="24"/>
              </w:rPr>
              <w:t>, producing either distress or impairment of function.</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 xml:space="preserve">Hundreds of </w:t>
            </w:r>
            <w:proofErr w:type="spellStart"/>
            <w:r w:rsidRPr="00870C26">
              <w:rPr>
                <w:rFonts w:ascii="Arial" w:eastAsia="Times New Roman" w:hAnsi="Arial" w:cs="Arial"/>
                <w:sz w:val="24"/>
                <w:szCs w:val="24"/>
              </w:rPr>
              <w:t>million</w:t>
            </w:r>
            <w:proofErr w:type="spellEnd"/>
            <w:r w:rsidRPr="00870C26">
              <w:rPr>
                <w:rFonts w:ascii="Arial" w:eastAsia="Times New Roman" w:hAnsi="Arial" w:cs="Arial"/>
                <w:sz w:val="24"/>
                <w:szCs w:val="24"/>
              </w:rPr>
              <w:t xml:space="preserve"> of people worldwide are affected by neurological disorders: For example, 50 million people have epilepsy; 62 million are affected by </w:t>
            </w:r>
            <w:proofErr w:type="spellStart"/>
            <w:r w:rsidRPr="00870C26">
              <w:rPr>
                <w:rFonts w:ascii="Arial" w:eastAsia="Times New Roman" w:hAnsi="Arial" w:cs="Arial"/>
                <w:sz w:val="24"/>
                <w:szCs w:val="24"/>
              </w:rPr>
              <w:t>cerebrovascular</w:t>
            </w:r>
            <w:proofErr w:type="spellEnd"/>
            <w:r w:rsidRPr="00870C26">
              <w:rPr>
                <w:rFonts w:ascii="Arial" w:eastAsia="Times New Roman" w:hAnsi="Arial" w:cs="Arial"/>
                <w:sz w:val="24"/>
                <w:szCs w:val="24"/>
              </w:rPr>
              <w:t xml:space="preserve"> disease; 326 million people suffer from migraine; 24 million are affected by Alzheimer disease and other dementias globally.</w:t>
            </w:r>
          </w:p>
          <w:p w:rsidR="00870C26" w:rsidRPr="00870C26" w:rsidRDefault="00870C26" w:rsidP="00870C26">
            <w:pPr>
              <w:shd w:val="clear" w:color="auto" w:fill="9BD7FF"/>
              <w:spacing w:before="100" w:beforeAutospacing="1" w:after="100" w:afterAutospacing="1" w:line="240" w:lineRule="auto"/>
              <w:outlineLvl w:val="2"/>
              <w:rPr>
                <w:rFonts w:ascii="Times New Roman" w:eastAsia="Times New Roman" w:hAnsi="Times New Roman" w:cs="Times New Roman"/>
                <w:b/>
                <w:bCs/>
                <w:sz w:val="27"/>
                <w:szCs w:val="27"/>
              </w:rPr>
            </w:pPr>
            <w:r w:rsidRPr="00870C26">
              <w:rPr>
                <w:rFonts w:ascii="Arial" w:eastAsia="Times New Roman" w:hAnsi="Arial" w:cs="Arial"/>
                <w:b/>
                <w:bCs/>
                <w:sz w:val="27"/>
                <w:szCs w:val="27"/>
              </w:rPr>
              <w:t xml:space="preserve">TASK </w:t>
            </w:r>
          </w:p>
          <w:p w:rsidR="00870C26" w:rsidRPr="00870C26" w:rsidRDefault="002B63F7" w:rsidP="00870C26">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Y</w:t>
            </w:r>
            <w:r w:rsidR="00870C26" w:rsidRPr="00870C26">
              <w:rPr>
                <w:rFonts w:ascii="Arial" w:eastAsia="Times New Roman" w:hAnsi="Arial" w:cs="Arial"/>
                <w:sz w:val="24"/>
                <w:szCs w:val="24"/>
              </w:rPr>
              <w:t xml:space="preserve">ou will research a disorder or disease of the nervous system and present your findings in the form of a </w:t>
            </w:r>
            <w:proofErr w:type="spellStart"/>
            <w:r w:rsidR="00870C26" w:rsidRPr="00870C26">
              <w:rPr>
                <w:rFonts w:ascii="Arial" w:eastAsia="Times New Roman" w:hAnsi="Arial" w:cs="Arial"/>
                <w:sz w:val="24"/>
                <w:szCs w:val="24"/>
              </w:rPr>
              <w:t>Powerpoint</w:t>
            </w:r>
            <w:proofErr w:type="spellEnd"/>
            <w:r w:rsidR="00870C26" w:rsidRPr="00870C26">
              <w:rPr>
                <w:rFonts w:ascii="Arial" w:eastAsia="Times New Roman" w:hAnsi="Arial" w:cs="Arial"/>
                <w:sz w:val="24"/>
                <w:szCs w:val="24"/>
              </w:rPr>
              <w:t xml:space="preserve"> Presentation. </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Include the following information in this order:</w:t>
            </w:r>
          </w:p>
          <w:p w:rsidR="00870C26" w:rsidRPr="00870C26" w:rsidRDefault="00870C26" w:rsidP="00870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 xml:space="preserve">Description of the disorder - focus on Anatomy and Physiology of the brain and nervous system. </w:t>
            </w:r>
          </w:p>
          <w:p w:rsidR="00870C26" w:rsidRPr="00870C26" w:rsidRDefault="00870C26" w:rsidP="00870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Images relating to the disorder - these could be MRI's of the brain or even photos of people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Symptoms, describe what life is like for a person with the disorder</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lastRenderedPageBreak/>
              <w:t>How does a person get the disorder - it might be genetic, the result of an injury, or possibly the factors are unknown.</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Treatment options - can it be cured or can the symptoms be managed?</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1"/>
              </w:numPr>
              <w:spacing w:before="100" w:beforeAutospacing="1" w:after="100" w:afterAutospacing="1" w:line="240" w:lineRule="auto"/>
              <w:rPr>
                <w:rFonts w:ascii="Arial" w:eastAsia="Times New Roman" w:hAnsi="Arial" w:cs="Arial"/>
                <w:sz w:val="24"/>
                <w:szCs w:val="24"/>
              </w:rPr>
            </w:pPr>
            <w:r w:rsidRPr="00870C26">
              <w:rPr>
                <w:rFonts w:ascii="Arial" w:eastAsia="Times New Roman" w:hAnsi="Arial" w:cs="Arial"/>
                <w:sz w:val="24"/>
                <w:szCs w:val="24"/>
              </w:rPr>
              <w:t xml:space="preserve">Additional Information - add a few extra things related to the disorder, this could be slides of famous people who have the disorder, organizations about the disorder, trivia, </w:t>
            </w:r>
            <w:proofErr w:type="gramStart"/>
            <w:r w:rsidRPr="00870C26">
              <w:rPr>
                <w:rFonts w:ascii="Arial" w:eastAsia="Times New Roman" w:hAnsi="Arial" w:cs="Arial"/>
                <w:sz w:val="24"/>
                <w:szCs w:val="24"/>
              </w:rPr>
              <w:t>medical</w:t>
            </w:r>
            <w:proofErr w:type="gramEnd"/>
            <w:r w:rsidRPr="00870C26">
              <w:rPr>
                <w:rFonts w:ascii="Arial" w:eastAsia="Times New Roman" w:hAnsi="Arial" w:cs="Arial"/>
                <w:sz w:val="24"/>
                <w:szCs w:val="24"/>
              </w:rPr>
              <w:t xml:space="preserve"> history. You can also link to a short video from a news site. </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4"/>
                <w:szCs w:val="24"/>
              </w:rPr>
              <w:t>* Be aware of your audience (the class) and avoid overly technical medical information - avoid copy pasting from sites. You want your presentation to be understood by the average person.</w:t>
            </w:r>
            <w:r w:rsidRPr="00870C26">
              <w:rPr>
                <w:rFonts w:ascii="Times New Roman" w:eastAsia="Times New Roman" w:hAnsi="Times New Roman" w:cs="Times New Roman"/>
                <w:sz w:val="24"/>
                <w:szCs w:val="24"/>
              </w:rPr>
              <w:t xml:space="preserve"> </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1350" w:type="pct"/>
            <w:hideMark/>
          </w:tcPr>
          <w:tbl>
            <w:tblPr>
              <w:tblW w:w="4750" w:type="pct"/>
              <w:jc w:val="center"/>
              <w:tblCellSpacing w:w="0" w:type="dxa"/>
              <w:tblBorders>
                <w:top w:val="outset" w:sz="6" w:space="0" w:color="003300"/>
                <w:left w:val="outset" w:sz="6" w:space="0" w:color="003300"/>
                <w:bottom w:val="outset" w:sz="6" w:space="0" w:color="003300"/>
                <w:right w:val="outset" w:sz="6" w:space="0" w:color="003300"/>
              </w:tblBorders>
              <w:shd w:val="clear" w:color="auto" w:fill="9BD7FF"/>
              <w:tblCellMar>
                <w:top w:w="60" w:type="dxa"/>
                <w:left w:w="60" w:type="dxa"/>
                <w:bottom w:w="60" w:type="dxa"/>
                <w:right w:w="60" w:type="dxa"/>
              </w:tblCellMar>
              <w:tblLook w:val="04A0"/>
            </w:tblPr>
            <w:tblGrid>
              <w:gridCol w:w="2949"/>
            </w:tblGrid>
            <w:tr w:rsidR="00870C26" w:rsidRPr="00870C26">
              <w:trPr>
                <w:tblCellSpacing w:w="0" w:type="dxa"/>
                <w:jc w:val="center"/>
              </w:trPr>
              <w:tc>
                <w:tcPr>
                  <w:tcW w:w="0" w:type="auto"/>
                  <w:tcBorders>
                    <w:top w:val="outset" w:sz="6" w:space="0" w:color="003300"/>
                    <w:left w:val="outset" w:sz="6" w:space="0" w:color="003300"/>
                    <w:bottom w:val="outset" w:sz="6" w:space="0" w:color="003300"/>
                    <w:right w:val="outset" w:sz="6" w:space="0" w:color="003300"/>
                  </w:tcBorders>
                  <w:shd w:val="clear" w:color="auto" w:fill="9BD7FF"/>
                  <w:hideMark/>
                </w:tcPr>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lastRenderedPageBreak/>
                    <w:t xml:space="preserve">You may choose any of the following disorders. If one is not on the list, check with your teacher to see if it is </w:t>
                  </w:r>
                  <w:proofErr w:type="spellStart"/>
                  <w:r w:rsidRPr="00870C26">
                    <w:rPr>
                      <w:rFonts w:ascii="Arial" w:eastAsia="Times New Roman" w:hAnsi="Arial" w:cs="Arial"/>
                      <w:sz w:val="20"/>
                      <w:szCs w:val="20"/>
                    </w:rPr>
                    <w:t>appropropriate</w:t>
                  </w:r>
                  <w:proofErr w:type="spellEnd"/>
                  <w:r w:rsidRPr="00870C26">
                    <w:rPr>
                      <w:rFonts w:ascii="Arial" w:eastAsia="Times New Roman" w:hAnsi="Arial" w:cs="Arial"/>
                      <w:sz w:val="20"/>
                      <w:szCs w:val="20"/>
                    </w:rPr>
                    <w:t>.</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Alzheimer's Disease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870C26">
                    <w:rPr>
                      <w:rFonts w:ascii="Arial" w:eastAsia="Times New Roman" w:hAnsi="Arial" w:cs="Arial"/>
                      <w:sz w:val="20"/>
                      <w:szCs w:val="20"/>
                    </w:rPr>
                    <w:t>Asperger's</w:t>
                  </w:r>
                  <w:proofErr w:type="spellEnd"/>
                  <w:r w:rsidRPr="00870C26">
                    <w:rPr>
                      <w:rFonts w:ascii="Arial" w:eastAsia="Times New Roman" w:hAnsi="Arial" w:cs="Arial"/>
                      <w:sz w:val="20"/>
                      <w:szCs w:val="20"/>
                    </w:rPr>
                    <w:t xml:space="preserve"> Syndrome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Attention Deficit Disorder</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Autism</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Bipolar Disorder</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Dissociative Disorder</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Depression</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Cerebral palsy</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Dyslexia</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Epilepsy</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Fetal Alcohol Syndrome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Huntington's Disease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Migraines</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Multiple Sclerosis</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Narcolepsy</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Parkinson's Disease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Huntington's Disease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870C26">
                    <w:rPr>
                      <w:rFonts w:ascii="Arial" w:eastAsia="Times New Roman" w:hAnsi="Arial" w:cs="Arial"/>
                      <w:sz w:val="20"/>
                      <w:szCs w:val="20"/>
                    </w:rPr>
                    <w:t>Rett</w:t>
                  </w:r>
                  <w:proofErr w:type="spellEnd"/>
                  <w:r w:rsidRPr="00870C26">
                    <w:rPr>
                      <w:rFonts w:ascii="Arial" w:eastAsia="Times New Roman" w:hAnsi="Arial" w:cs="Arial"/>
                      <w:sz w:val="20"/>
                      <w:szCs w:val="20"/>
                    </w:rPr>
                    <w:t xml:space="preserve"> Syndrome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Panic Disorder</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Obsessive Compulsive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Schizophrenia</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870C26">
                    <w:rPr>
                      <w:rFonts w:ascii="Arial" w:eastAsia="Times New Roman" w:hAnsi="Arial" w:cs="Arial"/>
                      <w:sz w:val="20"/>
                      <w:szCs w:val="20"/>
                    </w:rPr>
                    <w:t>Spina</w:t>
                  </w:r>
                  <w:proofErr w:type="spellEnd"/>
                  <w:r w:rsidRPr="00870C26">
                    <w:rPr>
                      <w:rFonts w:ascii="Arial" w:eastAsia="Times New Roman" w:hAnsi="Arial" w:cs="Arial"/>
                      <w:sz w:val="20"/>
                      <w:szCs w:val="20"/>
                    </w:rPr>
                    <w:t xml:space="preserve"> Bifida</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Stroke</w:t>
                  </w:r>
                  <w:r w:rsidRPr="00870C26">
                    <w:rPr>
                      <w:rFonts w:ascii="Times New Roman" w:eastAsia="Times New Roman" w:hAnsi="Times New Roman" w:cs="Times New Roman"/>
                      <w:sz w:val="24"/>
                      <w:szCs w:val="24"/>
                    </w:rPr>
                    <w:t xml:space="preserve"> </w:t>
                  </w:r>
                </w:p>
                <w:p w:rsidR="00870C26" w:rsidRPr="00870C26" w:rsidRDefault="00870C26" w:rsidP="00870C2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870C26">
                    <w:rPr>
                      <w:rFonts w:ascii="Arial" w:eastAsia="Times New Roman" w:hAnsi="Arial" w:cs="Arial"/>
                      <w:sz w:val="20"/>
                      <w:szCs w:val="20"/>
                    </w:rPr>
                    <w:t>Tourette</w:t>
                  </w:r>
                  <w:proofErr w:type="spellEnd"/>
                  <w:r w:rsidRPr="00870C26">
                    <w:rPr>
                      <w:rFonts w:ascii="Arial" w:eastAsia="Times New Roman" w:hAnsi="Arial" w:cs="Arial"/>
                      <w:sz w:val="20"/>
                      <w:szCs w:val="20"/>
                    </w:rPr>
                    <w:t xml:space="preserve"> Syndrome</w:t>
                  </w:r>
                  <w:r w:rsidRPr="00870C26">
                    <w:rPr>
                      <w:rFonts w:ascii="Times New Roman" w:eastAsia="Times New Roman" w:hAnsi="Times New Roman" w:cs="Times New Roman"/>
                      <w:sz w:val="24"/>
                      <w:szCs w:val="24"/>
                    </w:rPr>
                    <w:t xml:space="preserve"> </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Website Resources</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 xml:space="preserve">Once you have chosen the disorder you want to study, use </w:t>
                  </w:r>
                  <w:proofErr w:type="spellStart"/>
                  <w:r w:rsidRPr="00870C26">
                    <w:rPr>
                      <w:rFonts w:ascii="Arial" w:eastAsia="Times New Roman" w:hAnsi="Arial" w:cs="Arial"/>
                      <w:sz w:val="20"/>
                      <w:szCs w:val="20"/>
                    </w:rPr>
                    <w:t>google</w:t>
                  </w:r>
                  <w:proofErr w:type="spellEnd"/>
                  <w:r w:rsidRPr="00870C26">
                    <w:rPr>
                      <w:rFonts w:ascii="Arial" w:eastAsia="Times New Roman" w:hAnsi="Arial" w:cs="Arial"/>
                      <w:sz w:val="20"/>
                      <w:szCs w:val="20"/>
                    </w:rPr>
                    <w:t xml:space="preserve"> to research it. The following sites may also be helpful</w:t>
                  </w:r>
                </w:p>
                <w:p w:rsidR="00870C26" w:rsidRPr="00870C26" w:rsidRDefault="00C56DF8" w:rsidP="00870C26">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870C26" w:rsidRPr="00870C26">
                      <w:rPr>
                        <w:rFonts w:ascii="Arial" w:eastAsia="Times New Roman" w:hAnsi="Arial" w:cs="Arial"/>
                        <w:color w:val="0000FF"/>
                        <w:sz w:val="20"/>
                        <w:u w:val="single"/>
                      </w:rPr>
                      <w:t>Neuroscience for Kids</w:t>
                    </w:r>
                  </w:hyperlink>
                  <w:r w:rsidR="00870C26" w:rsidRPr="00870C26">
                    <w:rPr>
                      <w:rFonts w:ascii="Arial" w:eastAsia="Times New Roman" w:hAnsi="Arial" w:cs="Arial"/>
                      <w:sz w:val="20"/>
                      <w:szCs w:val="20"/>
                    </w:rPr>
                    <w:br/>
                  </w:r>
                  <w:hyperlink r:id="rId7" w:tgtFrame="_blank" w:history="1">
                    <w:r w:rsidR="00870C26" w:rsidRPr="00870C26">
                      <w:rPr>
                        <w:rFonts w:ascii="Arial" w:eastAsia="Times New Roman" w:hAnsi="Arial" w:cs="Arial"/>
                        <w:color w:val="0000FF"/>
                        <w:sz w:val="20"/>
                        <w:u w:val="single"/>
                      </w:rPr>
                      <w:t xml:space="preserve">Health </w:t>
                    </w:r>
                    <w:proofErr w:type="spellStart"/>
                    <w:r w:rsidR="00870C26" w:rsidRPr="00870C26">
                      <w:rPr>
                        <w:rFonts w:ascii="Arial" w:eastAsia="Times New Roman" w:hAnsi="Arial" w:cs="Arial"/>
                        <w:color w:val="0000FF"/>
                        <w:sz w:val="20"/>
                        <w:u w:val="single"/>
                      </w:rPr>
                      <w:t>Insite</w:t>
                    </w:r>
                    <w:proofErr w:type="spellEnd"/>
                    <w:r w:rsidR="00870C26" w:rsidRPr="00870C26">
                      <w:rPr>
                        <w:rFonts w:ascii="Arial" w:eastAsia="Times New Roman" w:hAnsi="Arial" w:cs="Arial"/>
                        <w:color w:val="0000FF"/>
                        <w:sz w:val="20"/>
                        <w:u w:val="single"/>
                      </w:rPr>
                      <w:t xml:space="preserve"> (Brain Diseases)</w:t>
                    </w:r>
                  </w:hyperlink>
                  <w:r w:rsidR="00870C26" w:rsidRPr="00870C26">
                    <w:rPr>
                      <w:rFonts w:ascii="Arial" w:eastAsia="Times New Roman" w:hAnsi="Arial" w:cs="Arial"/>
                      <w:sz w:val="20"/>
                      <w:szCs w:val="20"/>
                    </w:rPr>
                    <w:br/>
                  </w:r>
                  <w:hyperlink r:id="rId8" w:tgtFrame="_blank" w:history="1">
                    <w:proofErr w:type="spellStart"/>
                    <w:r w:rsidR="00870C26" w:rsidRPr="00870C26">
                      <w:rPr>
                        <w:rFonts w:ascii="Arial" w:eastAsia="Times New Roman" w:hAnsi="Arial" w:cs="Arial"/>
                        <w:color w:val="0000FF"/>
                        <w:sz w:val="20"/>
                        <w:u w:val="single"/>
                      </w:rPr>
                      <w:t>Brainweb</w:t>
                    </w:r>
                    <w:proofErr w:type="spellEnd"/>
                    <w:r w:rsidR="00870C26" w:rsidRPr="00870C26">
                      <w:rPr>
                        <w:rFonts w:ascii="Arial" w:eastAsia="Times New Roman" w:hAnsi="Arial" w:cs="Arial"/>
                        <w:color w:val="0000FF"/>
                        <w:sz w:val="20"/>
                        <w:u w:val="single"/>
                      </w:rPr>
                      <w:t xml:space="preserve"> (Dana Foundation)</w:t>
                    </w:r>
                  </w:hyperlink>
                  <w:r w:rsidR="00870C26" w:rsidRPr="00870C26">
                    <w:rPr>
                      <w:rFonts w:ascii="Arial" w:eastAsia="Times New Roman" w:hAnsi="Arial" w:cs="Arial"/>
                      <w:sz w:val="20"/>
                      <w:szCs w:val="20"/>
                    </w:rPr>
                    <w:br/>
                  </w:r>
                  <w:hyperlink r:id="rId9" w:tgtFrame="_blank" w:history="1">
                    <w:r w:rsidR="00870C26" w:rsidRPr="00870C26">
                      <w:rPr>
                        <w:rFonts w:ascii="Arial" w:eastAsia="Times New Roman" w:hAnsi="Arial" w:cs="Arial"/>
                        <w:color w:val="0000FF"/>
                        <w:sz w:val="20"/>
                        <w:u w:val="single"/>
                      </w:rPr>
                      <w:t>Washington U. Disorders Page</w:t>
                    </w:r>
                  </w:hyperlink>
                  <w:hyperlink r:id="rId10" w:tgtFrame="_blank" w:history="1">
                    <w:r w:rsidR="00870C26" w:rsidRPr="00870C26">
                      <w:rPr>
                        <w:rFonts w:ascii="Arial" w:eastAsia="Times New Roman" w:hAnsi="Arial" w:cs="Arial"/>
                        <w:color w:val="0000FF"/>
                        <w:sz w:val="20"/>
                        <w:u w:val="single"/>
                      </w:rPr>
                      <w:t>MentalHealth.com</w:t>
                    </w:r>
                  </w:hyperlink>
                  <w:r w:rsidR="00870C26" w:rsidRPr="00870C26">
                    <w:rPr>
                      <w:rFonts w:ascii="Times New Roman" w:eastAsia="Times New Roman" w:hAnsi="Times New Roman" w:cs="Times New Roman"/>
                      <w:sz w:val="24"/>
                      <w:szCs w:val="24"/>
                    </w:rPr>
                    <w:t xml:space="preserve"> </w:t>
                  </w:r>
                </w:p>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r>
          </w:tbl>
          <w:p w:rsidR="00870C26" w:rsidRPr="00870C26" w:rsidRDefault="00870C26" w:rsidP="00870C26">
            <w:pPr>
              <w:spacing w:after="0" w:line="240" w:lineRule="auto"/>
              <w:rPr>
                <w:rFonts w:ascii="Times New Roman" w:eastAsia="Times New Roman" w:hAnsi="Times New Roman" w:cs="Times New Roman"/>
                <w:sz w:val="24"/>
                <w:szCs w:val="24"/>
              </w:rPr>
            </w:pPr>
          </w:p>
        </w:tc>
      </w:tr>
      <w:tr w:rsidR="00870C26" w:rsidRPr="00870C26" w:rsidTr="00870C26">
        <w:trPr>
          <w:trHeight w:val="7095"/>
          <w:tblCellSpacing w:w="0" w:type="dxa"/>
        </w:trPr>
        <w:tc>
          <w:tcPr>
            <w:tcW w:w="0" w:type="auto"/>
            <w:gridSpan w:val="2"/>
            <w:hideMark/>
          </w:tcPr>
          <w:tbl>
            <w:tblPr>
              <w:tblW w:w="4800" w:type="pct"/>
              <w:tblCellSpacing w:w="7" w:type="dxa"/>
              <w:tblBorders>
                <w:top w:val="outset" w:sz="6" w:space="0" w:color="0000FF"/>
                <w:left w:val="outset" w:sz="6" w:space="0" w:color="0000FF"/>
                <w:bottom w:val="outset" w:sz="6" w:space="0" w:color="0000FF"/>
                <w:right w:val="outset" w:sz="6" w:space="0" w:color="0000FF"/>
              </w:tblBorders>
              <w:shd w:val="clear" w:color="auto" w:fill="FFFFFF"/>
              <w:tblCellMar>
                <w:top w:w="15" w:type="dxa"/>
                <w:left w:w="15" w:type="dxa"/>
                <w:bottom w:w="15" w:type="dxa"/>
                <w:right w:w="15" w:type="dxa"/>
              </w:tblCellMar>
              <w:tblLook w:val="04A0"/>
            </w:tblPr>
            <w:tblGrid>
              <w:gridCol w:w="5892"/>
              <w:gridCol w:w="1257"/>
              <w:gridCol w:w="1257"/>
              <w:gridCol w:w="1031"/>
              <w:gridCol w:w="1370"/>
              <w:gridCol w:w="582"/>
            </w:tblGrid>
            <w:tr w:rsidR="00870C26" w:rsidRPr="00870C26">
              <w:trPr>
                <w:tblCellSpacing w:w="7" w:type="dxa"/>
              </w:trPr>
              <w:tc>
                <w:tcPr>
                  <w:tcW w:w="0" w:type="auto"/>
                  <w:gridSpan w:val="6"/>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hd w:val="clear" w:color="auto" w:fill="9BD7FF"/>
                    <w:spacing w:before="100" w:beforeAutospacing="1" w:after="100" w:afterAutospacing="1" w:line="240" w:lineRule="auto"/>
                    <w:outlineLvl w:val="2"/>
                    <w:rPr>
                      <w:rFonts w:ascii="Times New Roman" w:eastAsia="Times New Roman" w:hAnsi="Times New Roman" w:cs="Times New Roman"/>
                      <w:b/>
                      <w:bCs/>
                      <w:sz w:val="27"/>
                      <w:szCs w:val="27"/>
                    </w:rPr>
                  </w:pPr>
                  <w:r w:rsidRPr="00870C26">
                    <w:rPr>
                      <w:rFonts w:ascii="Arial" w:eastAsia="Times New Roman" w:hAnsi="Arial" w:cs="Arial"/>
                      <w:b/>
                      <w:bCs/>
                      <w:sz w:val="20"/>
                      <w:szCs w:val="20"/>
                    </w:rPr>
                    <w:lastRenderedPageBreak/>
                    <w:t>SCORING</w:t>
                  </w:r>
                </w:p>
              </w:tc>
            </w:tr>
            <w:tr w:rsidR="00870C26" w:rsidRPr="00870C26">
              <w:trPr>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Arial" w:eastAsia="Times New Roman" w:hAnsi="Arial" w:cs="Arial"/>
                      <w:sz w:val="15"/>
                      <w:szCs w:val="15"/>
                    </w:rPr>
                    <w:t>Excellent (4)</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jc w:val="center"/>
                    <w:rPr>
                      <w:rFonts w:ascii="Times New Roman" w:eastAsia="Times New Roman" w:hAnsi="Times New Roman" w:cs="Times New Roman"/>
                      <w:sz w:val="24"/>
                      <w:szCs w:val="24"/>
                    </w:rPr>
                  </w:pPr>
                  <w:r w:rsidRPr="00870C26">
                    <w:rPr>
                      <w:rFonts w:ascii="Arial" w:eastAsia="Times New Roman" w:hAnsi="Arial" w:cs="Arial"/>
                      <w:sz w:val="15"/>
                      <w:szCs w:val="15"/>
                    </w:rPr>
                    <w:t>Good (3)</w:t>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jc w:val="center"/>
                    <w:rPr>
                      <w:rFonts w:ascii="Times New Roman" w:eastAsia="Times New Roman" w:hAnsi="Times New Roman" w:cs="Times New Roman"/>
                      <w:sz w:val="24"/>
                      <w:szCs w:val="24"/>
                    </w:rPr>
                  </w:pPr>
                  <w:r w:rsidRPr="00870C26">
                    <w:rPr>
                      <w:rFonts w:ascii="Arial" w:eastAsia="Times New Roman" w:hAnsi="Arial" w:cs="Arial"/>
                      <w:sz w:val="15"/>
                      <w:szCs w:val="15"/>
                    </w:rPr>
                    <w:t xml:space="preserve">Fair (2) </w:t>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jc w:val="center"/>
                    <w:rPr>
                      <w:rFonts w:ascii="Times New Roman" w:eastAsia="Times New Roman" w:hAnsi="Times New Roman" w:cs="Times New Roman"/>
                      <w:sz w:val="24"/>
                      <w:szCs w:val="24"/>
                    </w:rPr>
                  </w:pPr>
                  <w:r w:rsidRPr="00870C26">
                    <w:rPr>
                      <w:rFonts w:ascii="Arial" w:eastAsia="Times New Roman" w:hAnsi="Arial" w:cs="Arial"/>
                      <w:sz w:val="15"/>
                      <w:szCs w:val="15"/>
                    </w:rPr>
                    <w:t>Needs Work (1)</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jc w:val="center"/>
                    <w:rPr>
                      <w:rFonts w:ascii="Times New Roman" w:eastAsia="Times New Roman" w:hAnsi="Times New Roman" w:cs="Times New Roman"/>
                      <w:sz w:val="24"/>
                      <w:szCs w:val="24"/>
                    </w:rPr>
                  </w:pPr>
                  <w:r w:rsidRPr="00870C26">
                    <w:rPr>
                      <w:rFonts w:ascii="Arial" w:eastAsia="Times New Roman" w:hAnsi="Arial" w:cs="Arial"/>
                      <w:sz w:val="15"/>
                      <w:szCs w:val="15"/>
                    </w:rPr>
                    <w:t>Not Evident</w:t>
                  </w:r>
                </w:p>
              </w:tc>
            </w:tr>
            <w:tr w:rsidR="00870C26" w:rsidRPr="00870C26">
              <w:trPr>
                <w:trHeight w:val="585"/>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before="100" w:beforeAutospacing="1" w:after="100" w:afterAutospacing="1"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Information: Anatomy &amp; Physiology</w:t>
                  </w:r>
                  <w:r w:rsidRPr="00870C26">
                    <w:rPr>
                      <w:rFonts w:ascii="Arial" w:eastAsia="Times New Roman" w:hAnsi="Arial" w:cs="Arial"/>
                      <w:sz w:val="20"/>
                      <w:szCs w:val="20"/>
                    </w:rPr>
                    <w:br/>
                    <w:t>Abundance of facts that relate to the disorder, includes specific information about the brain, or cells are biological processes</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2" name="Picture 2"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3" name="Picture 3"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4" name="Picture 4"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5" name="Picture 5"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870C26" w:rsidRPr="00870C26">
              <w:trPr>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Information: Symptoms, list and descriptions of the most common</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6" name="Picture 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7" name="Picture 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8" name="Picture 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9" name="Picture 9"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870C26" w:rsidRPr="00870C26">
              <w:trPr>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Information: Developing the Disorder. Is it genetic, environmental?</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0" name="Picture 10"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1" name="Picture 1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2" name="Picture 12"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3" name="Picture 13"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870C26" w:rsidRPr="00870C26">
              <w:trPr>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 xml:space="preserve">Information: Treatment of the Disorder. What medications are used, how does a person live with the disorder? </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4" name="Picture 14"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5" name="Picture 15"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6" name="Picture 1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17" name="Picture 1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870C26" w:rsidRPr="00870C26">
              <w:trPr>
                <w:trHeight w:val="30"/>
                <w:tblCellSpacing w:w="7" w:type="dxa"/>
              </w:trPr>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Arial" w:eastAsia="Times New Roman" w:hAnsi="Arial" w:cs="Arial"/>
                      <w:sz w:val="20"/>
                      <w:szCs w:val="20"/>
                    </w:rPr>
                    <w:t>Additional Information: History, Famous people, Trivia, Possibly a video included</w:t>
                  </w:r>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0" w:type="auto"/>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r>
            <w:tr w:rsidR="00870C26" w:rsidRPr="00870C26">
              <w:trPr>
                <w:trHeight w:val="30"/>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Arial" w:eastAsia="Times New Roman" w:hAnsi="Arial" w:cs="Arial"/>
                      <w:sz w:val="20"/>
                      <w:szCs w:val="20"/>
                    </w:rPr>
                    <w:t>Information: Audience (Target audience is addressed)</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18" name="Picture 1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19" name="Picture 19"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20" name="Picture 20"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30" w:lineRule="atLeast"/>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21" name="Picture 2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870C26" w:rsidRPr="00870C26">
              <w:trPr>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Organization: Follows a logical order, transitions are smooth</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22" name="Picture 22"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23" name="Picture 23"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24" name="Picture 24"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25" name="Picture 25"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870C26" w:rsidRPr="00870C26">
              <w:trPr>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Creativity: Use of images, slide transitions, bulleted lists, etc</w:t>
                  </w:r>
                </w:p>
              </w:tc>
              <w:tc>
                <w:tcPr>
                  <w:tcW w:w="600" w:type="pct"/>
                  <w:tcBorders>
                    <w:top w:val="outset" w:sz="6" w:space="0" w:color="0000FF"/>
                    <w:left w:val="outset" w:sz="6" w:space="0" w:color="0000FF"/>
                    <w:bottom w:val="outset" w:sz="6" w:space="0" w:color="0000FF"/>
                    <w:right w:val="outset" w:sz="6" w:space="0" w:color="0000FF"/>
                  </w:tcBorders>
                  <w:shd w:val="clear" w:color="auto" w:fill="333333"/>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Times New Roman" w:eastAsia="Times New Roman" w:hAnsi="Times New Roman" w:cs="Times New Roman"/>
                      <w:sz w:val="24"/>
                      <w:szCs w:val="24"/>
                    </w:rPr>
                    <w:t> </w:t>
                  </w:r>
                </w:p>
              </w:tc>
              <w:tc>
                <w:tcPr>
                  <w:tcW w:w="600" w:type="pct"/>
                  <w:tcBorders>
                    <w:top w:val="outset" w:sz="6" w:space="0" w:color="0000FF"/>
                    <w:left w:val="outset" w:sz="6" w:space="0" w:color="0000FF"/>
                    <w:bottom w:val="outset" w:sz="6" w:space="0" w:color="0000FF"/>
                    <w:right w:val="outset" w:sz="6" w:space="0" w:color="0000FF"/>
                  </w:tcBorders>
                  <w:shd w:val="clear" w:color="auto" w:fill="333333"/>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26" name="Picture 2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5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27" name="Picture 2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28" name="Picture 2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60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95250" cy="95250"/>
                        <wp:effectExtent l="0" t="0" r="0" b="0"/>
                        <wp:docPr id="29" name="Picture 29"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pace"/>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870C26" w:rsidRPr="00870C26">
              <w:trPr>
                <w:tblCellSpacing w:w="7" w:type="dxa"/>
              </w:trPr>
              <w:tc>
                <w:tcPr>
                  <w:tcW w:w="2650" w:type="pct"/>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p>
              </w:tc>
              <w:tc>
                <w:tcPr>
                  <w:tcW w:w="0" w:type="auto"/>
                  <w:gridSpan w:val="5"/>
                  <w:tcBorders>
                    <w:top w:val="outset" w:sz="6" w:space="0" w:color="0000FF"/>
                    <w:left w:val="outset" w:sz="6" w:space="0" w:color="0000FF"/>
                    <w:bottom w:val="outset" w:sz="6" w:space="0" w:color="0000FF"/>
                    <w:right w:val="outset" w:sz="6" w:space="0" w:color="0000FF"/>
                  </w:tcBorders>
                  <w:shd w:val="clear" w:color="auto" w:fill="FFFFFF"/>
                  <w:vAlign w:val="center"/>
                  <w:hideMark/>
                </w:tcPr>
                <w:p w:rsidR="00870C26" w:rsidRPr="00870C26" w:rsidRDefault="00870C26" w:rsidP="00870C26">
                  <w:pPr>
                    <w:spacing w:after="0" w:line="240" w:lineRule="auto"/>
                    <w:rPr>
                      <w:rFonts w:ascii="Times New Roman" w:eastAsia="Times New Roman" w:hAnsi="Times New Roman" w:cs="Times New Roman"/>
                      <w:sz w:val="24"/>
                      <w:szCs w:val="24"/>
                    </w:rPr>
                  </w:pPr>
                  <w:r w:rsidRPr="00870C26">
                    <w:rPr>
                      <w:rFonts w:ascii="Arial" w:eastAsia="Times New Roman" w:hAnsi="Arial" w:cs="Arial"/>
                      <w:sz w:val="20"/>
                      <w:szCs w:val="20"/>
                    </w:rPr>
                    <w:t>TOTAL (out of 30)</w:t>
                  </w:r>
                </w:p>
              </w:tc>
            </w:tr>
          </w:tbl>
          <w:p w:rsidR="00870C26" w:rsidRPr="00870C26" w:rsidRDefault="00870C26" w:rsidP="00870C26">
            <w:pPr>
              <w:spacing w:after="0" w:line="240" w:lineRule="auto"/>
              <w:rPr>
                <w:rFonts w:ascii="Times New Roman" w:eastAsia="Times New Roman" w:hAnsi="Times New Roman" w:cs="Times New Roman"/>
                <w:sz w:val="24"/>
                <w:szCs w:val="24"/>
              </w:rPr>
            </w:pPr>
          </w:p>
        </w:tc>
      </w:tr>
    </w:tbl>
    <w:p w:rsidR="004A5018" w:rsidRDefault="004A5018"/>
    <w:sectPr w:rsidR="004A5018" w:rsidSect="004A50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288F"/>
    <w:multiLevelType w:val="multilevel"/>
    <w:tmpl w:val="4ED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879F5"/>
    <w:multiLevelType w:val="multilevel"/>
    <w:tmpl w:val="DAA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C26"/>
    <w:rsid w:val="002B63F7"/>
    <w:rsid w:val="004A5018"/>
    <w:rsid w:val="005D5E5A"/>
    <w:rsid w:val="0079580E"/>
    <w:rsid w:val="00870C26"/>
    <w:rsid w:val="00C56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18"/>
  </w:style>
  <w:style w:type="paragraph" w:styleId="Heading2">
    <w:name w:val="heading 2"/>
    <w:basedOn w:val="Normal"/>
    <w:link w:val="Heading2Char"/>
    <w:uiPriority w:val="9"/>
    <w:qFormat/>
    <w:rsid w:val="00870C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0C26"/>
    <w:pPr>
      <w:shd w:val="clear" w:color="auto" w:fill="9BD7FF"/>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0C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0C26"/>
    <w:rPr>
      <w:rFonts w:ascii="Times New Roman" w:eastAsia="Times New Roman" w:hAnsi="Times New Roman" w:cs="Times New Roman"/>
      <w:b/>
      <w:bCs/>
      <w:sz w:val="27"/>
      <w:szCs w:val="27"/>
      <w:shd w:val="clear" w:color="auto" w:fill="9BD7FF"/>
    </w:rPr>
  </w:style>
  <w:style w:type="paragraph" w:styleId="NormalWeb">
    <w:name w:val="Normal (Web)"/>
    <w:basedOn w:val="Normal"/>
    <w:uiPriority w:val="99"/>
    <w:unhideWhenUsed/>
    <w:rsid w:val="00870C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0C26"/>
    <w:rPr>
      <w:color w:val="0000FF"/>
      <w:u w:val="single"/>
    </w:rPr>
  </w:style>
  <w:style w:type="paragraph" w:styleId="BalloonText">
    <w:name w:val="Balloon Text"/>
    <w:basedOn w:val="Normal"/>
    <w:link w:val="BalloonTextChar"/>
    <w:uiPriority w:val="99"/>
    <w:semiHidden/>
    <w:unhideWhenUsed/>
    <w:rsid w:val="00870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84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na.org/resources/brainw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insite.gov.au/topics/Brain_Dise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washington.edu/chudler/introb.html" TargetMode="External"/><Relationship Id="rId11"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hyperlink" Target="http://www.mentalhealth.com/" TargetMode="External"/><Relationship Id="rId4" Type="http://schemas.openxmlformats.org/officeDocument/2006/relationships/webSettings" Target="webSettings.xml"/><Relationship Id="rId9" Type="http://schemas.openxmlformats.org/officeDocument/2006/relationships/hyperlink" Target="http://faculty.washington.edu/chudler/disord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3347</Characters>
  <Application>Microsoft Office Word</Application>
  <DocSecurity>0</DocSecurity>
  <Lines>27</Lines>
  <Paragraphs>7</Paragraphs>
  <ScaleCrop>false</ScaleCrop>
  <Company>Jackson Schools</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BOE</dc:creator>
  <cp:lastModifiedBy>admin</cp:lastModifiedBy>
  <cp:revision>2</cp:revision>
  <dcterms:created xsi:type="dcterms:W3CDTF">2014-12-04T15:03:00Z</dcterms:created>
  <dcterms:modified xsi:type="dcterms:W3CDTF">2014-12-04T15:03:00Z</dcterms:modified>
</cp:coreProperties>
</file>