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836" w:rsidRPr="00DD6836" w:rsidRDefault="00DD6836" w:rsidP="008873B6">
      <w:pPr>
        <w:rPr>
          <w:rFonts w:ascii="Century Gothic" w:hAnsi="Century Gothic"/>
        </w:rPr>
      </w:pPr>
      <w:r w:rsidRPr="00DD6836">
        <w:rPr>
          <w:rFonts w:ascii="Century Gothic" w:hAnsi="Century Gothic"/>
        </w:rPr>
        <w:t xml:space="preserve">Dear Future AP </w:t>
      </w:r>
      <w:r>
        <w:rPr>
          <w:rFonts w:ascii="Century Gothic" w:hAnsi="Century Gothic"/>
        </w:rPr>
        <w:t xml:space="preserve">United States </w:t>
      </w:r>
      <w:r w:rsidRPr="00DD6836">
        <w:rPr>
          <w:rFonts w:ascii="Century Gothic" w:hAnsi="Century Gothic"/>
        </w:rPr>
        <w:t xml:space="preserve">History Student, </w:t>
      </w:r>
    </w:p>
    <w:p w:rsidR="00DD6836" w:rsidRPr="00DD6836" w:rsidRDefault="00DD6836" w:rsidP="008873B6">
      <w:pPr>
        <w:rPr>
          <w:rFonts w:ascii="Century Gothic" w:hAnsi="Century Gothic"/>
        </w:rPr>
      </w:pPr>
    </w:p>
    <w:p w:rsidR="008873B6" w:rsidRPr="00DD6836" w:rsidRDefault="008873B6" w:rsidP="008873B6">
      <w:pPr>
        <w:rPr>
          <w:rFonts w:ascii="Century Gothic" w:hAnsi="Century Gothic"/>
        </w:rPr>
      </w:pPr>
      <w:r w:rsidRPr="00DD6836">
        <w:rPr>
          <w:rFonts w:ascii="Century Gothic" w:hAnsi="Century Gothic"/>
        </w:rPr>
        <w:t xml:space="preserve">Congratulations!  You have enrolled </w:t>
      </w:r>
      <w:r w:rsidR="00B04966">
        <w:rPr>
          <w:rFonts w:ascii="Century Gothic" w:hAnsi="Century Gothic"/>
        </w:rPr>
        <w:t xml:space="preserve">in </w:t>
      </w:r>
      <w:r w:rsidRPr="00DD6836">
        <w:rPr>
          <w:rFonts w:ascii="Century Gothic" w:hAnsi="Century Gothic"/>
        </w:rPr>
        <w:t xml:space="preserve">Advanced Placement United States History for the </w:t>
      </w:r>
      <w:r w:rsidR="002B2FFE">
        <w:rPr>
          <w:rFonts w:ascii="Century Gothic" w:hAnsi="Century Gothic"/>
        </w:rPr>
        <w:t>201</w:t>
      </w:r>
      <w:r w:rsidR="00B04966">
        <w:rPr>
          <w:rFonts w:ascii="Century Gothic" w:hAnsi="Century Gothic"/>
        </w:rPr>
        <w:t>6 - 2017</w:t>
      </w:r>
      <w:r w:rsidRPr="00DD6836">
        <w:rPr>
          <w:rFonts w:ascii="Century Gothic" w:hAnsi="Century Gothic"/>
        </w:rPr>
        <w:t xml:space="preserve"> school year.  This course offers you the opportunity to receive not only college credit but also the opportunity to take a college-level course to prepare y</w:t>
      </w:r>
      <w:r w:rsidR="00DD6836" w:rsidRPr="00DD6836">
        <w:rPr>
          <w:rFonts w:ascii="Century Gothic" w:hAnsi="Century Gothic"/>
        </w:rPr>
        <w:t>ou for your college career</w:t>
      </w:r>
      <w:r w:rsidRPr="00DD6836">
        <w:rPr>
          <w:rFonts w:ascii="Century Gothic" w:hAnsi="Century Gothic"/>
        </w:rPr>
        <w:t xml:space="preserve">.  This is a rigorous and challenging course that will </w:t>
      </w:r>
      <w:r w:rsidR="00DD6836" w:rsidRPr="00DD6836">
        <w:rPr>
          <w:rFonts w:ascii="Century Gothic" w:hAnsi="Century Gothic"/>
        </w:rPr>
        <w:t>teach you how to critically think, read, and analyze both primary and secondary sources as well as give you the extensive knowledge of history that you need to get a ‘5’ on the AP United</w:t>
      </w:r>
      <w:r w:rsidR="00B04966">
        <w:rPr>
          <w:rFonts w:ascii="Century Gothic" w:hAnsi="Century Gothic"/>
        </w:rPr>
        <w:t xml:space="preserve"> States History Exam in May 2017</w:t>
      </w:r>
      <w:r w:rsidR="00DD6836" w:rsidRPr="00DD6836">
        <w:rPr>
          <w:rFonts w:ascii="Century Gothic" w:hAnsi="Century Gothic"/>
        </w:rPr>
        <w:t>.</w:t>
      </w:r>
    </w:p>
    <w:p w:rsidR="008873B6" w:rsidRPr="00DD6836" w:rsidRDefault="008873B6" w:rsidP="008873B6">
      <w:pPr>
        <w:rPr>
          <w:rFonts w:ascii="Century Gothic" w:hAnsi="Century Gothic"/>
        </w:rPr>
      </w:pPr>
    </w:p>
    <w:p w:rsidR="008873B6" w:rsidRPr="00DD6836" w:rsidRDefault="008873B6" w:rsidP="008873B6">
      <w:pPr>
        <w:rPr>
          <w:rFonts w:ascii="Century Gothic" w:hAnsi="Century Gothic"/>
        </w:rPr>
      </w:pPr>
      <w:r w:rsidRPr="00DD6836">
        <w:rPr>
          <w:rFonts w:ascii="Century Gothic" w:hAnsi="Century Gothic"/>
        </w:rPr>
        <w:t>This cour</w:t>
      </w:r>
      <w:r w:rsidR="001E05BE">
        <w:rPr>
          <w:rFonts w:ascii="Century Gothic" w:hAnsi="Century Gothic"/>
        </w:rPr>
        <w:t>se runs the entire year, in an A/B</w:t>
      </w:r>
      <w:r w:rsidRPr="00DD6836">
        <w:rPr>
          <w:rFonts w:ascii="Century Gothic" w:hAnsi="Century Gothic"/>
        </w:rPr>
        <w:t xml:space="preserve"> day format.  What that means is that I will see you every other day from September through June</w:t>
      </w:r>
      <w:r w:rsidR="005A7549">
        <w:rPr>
          <w:rFonts w:ascii="Century Gothic" w:hAnsi="Century Gothic"/>
        </w:rPr>
        <w:t>.  My current room is room 210</w:t>
      </w:r>
      <w:r w:rsidRPr="00DD6836">
        <w:rPr>
          <w:rFonts w:ascii="Century Gothic" w:hAnsi="Century Gothic"/>
        </w:rPr>
        <w:t xml:space="preserve">.   </w:t>
      </w:r>
      <w:r w:rsidR="00DD6836" w:rsidRPr="00DD6836">
        <w:rPr>
          <w:rFonts w:ascii="Century Gothic" w:hAnsi="Century Gothic"/>
        </w:rPr>
        <w:t>You will be using the American Pageant textbook, 1</w:t>
      </w:r>
      <w:r w:rsidR="001E05BE">
        <w:rPr>
          <w:rFonts w:ascii="Century Gothic" w:hAnsi="Century Gothic"/>
        </w:rPr>
        <w:t>5</w:t>
      </w:r>
      <w:r w:rsidR="00DD6836" w:rsidRPr="00DD6836">
        <w:rPr>
          <w:rFonts w:ascii="Century Gothic" w:hAnsi="Century Gothic"/>
          <w:vertAlign w:val="superscript"/>
        </w:rPr>
        <w:t>th</w:t>
      </w:r>
      <w:r w:rsidR="00DD6836" w:rsidRPr="00DD6836">
        <w:rPr>
          <w:rFonts w:ascii="Century Gothic" w:hAnsi="Century Gothic"/>
        </w:rPr>
        <w:t xml:space="preserve"> edition, along with numerous outside resources to prepare you for the test.  All of the reading material and </w:t>
      </w:r>
      <w:r w:rsidR="00DD6836">
        <w:rPr>
          <w:rFonts w:ascii="Century Gothic" w:hAnsi="Century Gothic"/>
        </w:rPr>
        <w:t>work will be on a college level, and I expect all of your assignments to be completed at the same level.</w:t>
      </w:r>
    </w:p>
    <w:p w:rsidR="008873B6" w:rsidRPr="00DD6836" w:rsidRDefault="008873B6" w:rsidP="008873B6">
      <w:pPr>
        <w:rPr>
          <w:rFonts w:ascii="Century Gothic" w:hAnsi="Century Gothic"/>
        </w:rPr>
      </w:pPr>
    </w:p>
    <w:p w:rsidR="008873B6" w:rsidRPr="00795695" w:rsidRDefault="008873B6" w:rsidP="008873B6">
      <w:pPr>
        <w:rPr>
          <w:rFonts w:ascii="Century Gothic" w:hAnsi="Century Gothic"/>
        </w:rPr>
      </w:pPr>
      <w:r w:rsidRPr="00DD6836">
        <w:rPr>
          <w:rFonts w:ascii="Century Gothic" w:hAnsi="Century Gothic"/>
          <w:u w:val="single"/>
        </w:rPr>
        <w:t>Course Overview:</w:t>
      </w:r>
      <w:r w:rsidRPr="00DD6836">
        <w:rPr>
          <w:rFonts w:ascii="Century Gothic" w:hAnsi="Century Gothic"/>
        </w:rPr>
        <w:t xml:space="preserve"> This AP U.S. History course is designed to provide students with the analytic skills and factual knowledge necessary to deal critically with the problems and materials in U.S. history. The program prepares students for intermediate and advanced college courses by making demands upon them equivalent to those made by full-year introductory college courses. Students will learn to assess historical materials—their relevance to a given interpretive problem, reliability, and importance—and to weigh the evidence and interpretations presented in historical </w:t>
      </w:r>
      <w:r w:rsidRPr="00795695">
        <w:rPr>
          <w:rFonts w:ascii="Century Gothic" w:hAnsi="Century Gothic"/>
        </w:rPr>
        <w:t>scholarship. This course will develop the skills necessary to arrive at conclusions on the basis of an informed judgment and to present reasons and evidence clearly and persuasively in essay format.</w:t>
      </w:r>
    </w:p>
    <w:p w:rsidR="008873B6" w:rsidRPr="00795695" w:rsidRDefault="008873B6" w:rsidP="008873B6">
      <w:pPr>
        <w:pStyle w:val="NoSpacing"/>
        <w:rPr>
          <w:rFonts w:ascii="Century Gothic" w:hAnsi="Century Gothic"/>
          <w:sz w:val="24"/>
          <w:szCs w:val="24"/>
        </w:rPr>
      </w:pPr>
    </w:p>
    <w:p w:rsidR="00DD6836" w:rsidRPr="00795695" w:rsidRDefault="00DD6836" w:rsidP="008873B6">
      <w:pPr>
        <w:pStyle w:val="NoSpacing"/>
        <w:rPr>
          <w:rFonts w:ascii="Century Gothic" w:hAnsi="Century Gothic"/>
          <w:sz w:val="24"/>
          <w:szCs w:val="24"/>
        </w:rPr>
      </w:pPr>
      <w:r w:rsidRPr="00795695">
        <w:rPr>
          <w:rFonts w:ascii="Century Gothic" w:hAnsi="Century Gothic"/>
          <w:sz w:val="24"/>
          <w:szCs w:val="24"/>
        </w:rPr>
        <w:t xml:space="preserve">I look forward to an exciting and challenging year with all of you.  Should you have any questions during the summer about the course or the summer work, please feel free to email me at </w:t>
      </w:r>
      <w:hyperlink r:id="rId5" w:history="1">
        <w:r w:rsidRPr="00795695">
          <w:rPr>
            <w:rStyle w:val="Hyperlink"/>
            <w:rFonts w:ascii="Century Gothic" w:hAnsi="Century Gothic"/>
            <w:sz w:val="24"/>
            <w:szCs w:val="24"/>
          </w:rPr>
          <w:t>r</w:t>
        </w:r>
        <w:r w:rsidR="005A7549">
          <w:rPr>
            <w:rStyle w:val="Hyperlink"/>
            <w:rFonts w:ascii="Century Gothic" w:hAnsi="Century Gothic"/>
            <w:sz w:val="24"/>
            <w:szCs w:val="24"/>
          </w:rPr>
          <w:t>cafara</w:t>
        </w:r>
        <w:r w:rsidRPr="00795695">
          <w:rPr>
            <w:rStyle w:val="Hyperlink"/>
            <w:rFonts w:ascii="Century Gothic" w:hAnsi="Century Gothic"/>
            <w:sz w:val="24"/>
            <w:szCs w:val="24"/>
          </w:rPr>
          <w:t>@jacksonsd.org</w:t>
        </w:r>
      </w:hyperlink>
      <w:r w:rsidRPr="00795695">
        <w:rPr>
          <w:rFonts w:ascii="Century Gothic" w:hAnsi="Century Gothic"/>
          <w:sz w:val="24"/>
          <w:szCs w:val="24"/>
        </w:rPr>
        <w:t>.  I check my email frequently throughout the summer.</w:t>
      </w:r>
    </w:p>
    <w:p w:rsidR="00DD6836" w:rsidRPr="00795695" w:rsidRDefault="00795695" w:rsidP="008873B6">
      <w:pPr>
        <w:pStyle w:val="NoSpacing"/>
        <w:rPr>
          <w:rFonts w:ascii="Century Gothic" w:hAnsi="Century Gothic"/>
          <w:sz w:val="24"/>
          <w:szCs w:val="24"/>
        </w:rPr>
      </w:pPr>
      <w:r>
        <w:rPr>
          <w:rFonts w:ascii="Century Gothic" w:hAnsi="Century Gothic"/>
          <w:noProof/>
          <w:sz w:val="24"/>
          <w:szCs w:val="24"/>
        </w:rPr>
        <w:drawing>
          <wp:anchor distT="0" distB="0" distL="114300" distR="114300" simplePos="0" relativeHeight="251660288" behindDoc="1" locked="0" layoutInCell="1" allowOverlap="1">
            <wp:simplePos x="0" y="0"/>
            <wp:positionH relativeFrom="column">
              <wp:posOffset>3095625</wp:posOffset>
            </wp:positionH>
            <wp:positionV relativeFrom="paragraph">
              <wp:posOffset>177165</wp:posOffset>
            </wp:positionV>
            <wp:extent cx="2362200" cy="1771650"/>
            <wp:effectExtent l="19050" t="0" r="0" b="0"/>
            <wp:wrapNone/>
            <wp:docPr id="2" name="Picture 7" descr="http://sites.google.com/site/troisapush/_/rsrc/1258223289822/home/flag_edit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tes.google.com/site/troisapush/_/rsrc/1258223289822/home/flag_edited-1.jpg"/>
                    <pic:cNvPicPr>
                      <a:picLocks noChangeAspect="1" noChangeArrowheads="1"/>
                    </pic:cNvPicPr>
                  </pic:nvPicPr>
                  <pic:blipFill>
                    <a:blip r:embed="rId6" cstate="print"/>
                    <a:srcRect/>
                    <a:stretch>
                      <a:fillRect/>
                    </a:stretch>
                  </pic:blipFill>
                  <pic:spPr bwMode="auto">
                    <a:xfrm>
                      <a:off x="0" y="0"/>
                      <a:ext cx="2362200" cy="1771650"/>
                    </a:xfrm>
                    <a:prstGeom prst="rect">
                      <a:avLst/>
                    </a:prstGeom>
                    <a:noFill/>
                    <a:ln w="9525">
                      <a:noFill/>
                      <a:miter lim="800000"/>
                      <a:headEnd/>
                      <a:tailEnd/>
                    </a:ln>
                  </pic:spPr>
                </pic:pic>
              </a:graphicData>
            </a:graphic>
          </wp:anchor>
        </w:drawing>
      </w:r>
    </w:p>
    <w:p w:rsidR="00DD6836" w:rsidRDefault="00DD6836" w:rsidP="008873B6">
      <w:pPr>
        <w:pStyle w:val="NoSpacing"/>
        <w:rPr>
          <w:rFonts w:ascii="Century Gothic" w:hAnsi="Century Gothic"/>
          <w:sz w:val="24"/>
          <w:szCs w:val="24"/>
        </w:rPr>
      </w:pPr>
    </w:p>
    <w:p w:rsidR="00795695" w:rsidRPr="00795695" w:rsidRDefault="00795695" w:rsidP="008873B6">
      <w:pPr>
        <w:pStyle w:val="NoSpacing"/>
        <w:rPr>
          <w:rFonts w:ascii="Century Gothic" w:hAnsi="Century Gothic"/>
          <w:sz w:val="24"/>
          <w:szCs w:val="24"/>
        </w:rPr>
      </w:pPr>
    </w:p>
    <w:p w:rsidR="00DD6836" w:rsidRPr="00795695" w:rsidRDefault="005A7549" w:rsidP="008873B6">
      <w:pPr>
        <w:pStyle w:val="NoSpacing"/>
        <w:rPr>
          <w:rFonts w:ascii="Century Gothic" w:hAnsi="Century Gothic"/>
          <w:sz w:val="24"/>
          <w:szCs w:val="24"/>
        </w:rPr>
      </w:pPr>
      <w:r>
        <w:rPr>
          <w:rFonts w:ascii="Century Gothic" w:hAnsi="Century Gothic"/>
          <w:sz w:val="24"/>
          <w:szCs w:val="24"/>
        </w:rPr>
        <w:t>Raymond Cafara</w:t>
      </w:r>
    </w:p>
    <w:p w:rsidR="00DD6836" w:rsidRPr="00795695" w:rsidRDefault="00DD6836" w:rsidP="008873B6">
      <w:pPr>
        <w:pStyle w:val="NoSpacing"/>
        <w:rPr>
          <w:rFonts w:ascii="Century Gothic" w:hAnsi="Century Gothic" w:cs="Andalus"/>
          <w:b/>
          <w:sz w:val="24"/>
          <w:szCs w:val="24"/>
        </w:rPr>
      </w:pPr>
    </w:p>
    <w:p w:rsidR="00DD6836" w:rsidRDefault="00DD6836" w:rsidP="008873B6">
      <w:pPr>
        <w:pStyle w:val="NoSpacing"/>
        <w:rPr>
          <w:rFonts w:ascii="Century Gothic" w:hAnsi="Century Gothic" w:cs="Andalus"/>
          <w:b/>
        </w:rPr>
        <w:sectPr w:rsidR="00DD6836" w:rsidSect="00AD67A0">
          <w:pgSz w:w="12240" w:h="15840"/>
          <w:pgMar w:top="1440" w:right="1440" w:bottom="1440" w:left="1440" w:header="720" w:footer="720" w:gutter="0"/>
          <w:cols w:space="720"/>
          <w:docGrid w:linePitch="360"/>
        </w:sectPr>
      </w:pPr>
    </w:p>
    <w:p w:rsidR="00AD67A0" w:rsidRPr="00DD6836" w:rsidRDefault="008873B6" w:rsidP="008873B6">
      <w:pPr>
        <w:pStyle w:val="NoSpacing"/>
        <w:rPr>
          <w:rFonts w:ascii="Century Gothic" w:hAnsi="Century Gothic" w:cs="Andalus"/>
          <w:b/>
        </w:rPr>
      </w:pPr>
      <w:r w:rsidRPr="00DD6836">
        <w:rPr>
          <w:rFonts w:ascii="Century Gothic" w:hAnsi="Century Gothic" w:cs="Andalus"/>
          <w:b/>
        </w:rPr>
        <w:lastRenderedPageBreak/>
        <w:t>AP United States History Summer Checklist</w:t>
      </w:r>
    </w:p>
    <w:p w:rsidR="008873B6" w:rsidRPr="00DD6836" w:rsidRDefault="008873B6" w:rsidP="008873B6">
      <w:pPr>
        <w:pStyle w:val="NoSpacing"/>
        <w:rPr>
          <w:rFonts w:ascii="Century Gothic" w:hAnsi="Century Gothic" w:cs="Andalus"/>
        </w:rPr>
      </w:pPr>
    </w:p>
    <w:p w:rsidR="008873B6" w:rsidRPr="00DD6836" w:rsidRDefault="008873B6" w:rsidP="00DD6836">
      <w:pPr>
        <w:pStyle w:val="NoSpacing"/>
        <w:numPr>
          <w:ilvl w:val="0"/>
          <w:numId w:val="1"/>
        </w:numPr>
        <w:rPr>
          <w:rFonts w:ascii="Century Gothic" w:hAnsi="Century Gothic" w:cs="Andalus"/>
        </w:rPr>
      </w:pPr>
      <w:r w:rsidRPr="00DD6836">
        <w:rPr>
          <w:rFonts w:ascii="Century Gothic" w:hAnsi="Century Gothic" w:cs="Andalus"/>
        </w:rPr>
        <w:t xml:space="preserve">Get </w:t>
      </w:r>
      <w:r w:rsidR="00DD6836" w:rsidRPr="00DD6836">
        <w:rPr>
          <w:rFonts w:ascii="Century Gothic" w:hAnsi="Century Gothic" w:cs="Andalus"/>
        </w:rPr>
        <w:t xml:space="preserve">the </w:t>
      </w:r>
      <w:r w:rsidR="005A7549">
        <w:rPr>
          <w:rFonts w:ascii="Century Gothic" w:hAnsi="Century Gothic" w:cs="Andalus"/>
        </w:rPr>
        <w:t>summer work from Mr</w:t>
      </w:r>
      <w:r w:rsidR="00DD6836" w:rsidRPr="00DD6836">
        <w:rPr>
          <w:rFonts w:ascii="Century Gothic" w:hAnsi="Century Gothic" w:cs="Andalus"/>
        </w:rPr>
        <w:t>.</w:t>
      </w:r>
      <w:r w:rsidR="005A7549">
        <w:rPr>
          <w:rFonts w:ascii="Century Gothic" w:hAnsi="Century Gothic" w:cs="Andalus"/>
        </w:rPr>
        <w:t xml:space="preserve"> Cafara</w:t>
      </w:r>
      <w:r w:rsidR="008D5AA6">
        <w:rPr>
          <w:rFonts w:ascii="Century Gothic" w:hAnsi="Century Gothic" w:cs="Andalus"/>
        </w:rPr>
        <w:t xml:space="preserve">.  </w:t>
      </w:r>
      <w:r w:rsidR="00DD6836" w:rsidRPr="00DD6836">
        <w:rPr>
          <w:rFonts w:ascii="Century Gothic" w:hAnsi="Century Gothic" w:cs="Andalus"/>
        </w:rPr>
        <w:t>This will be due the first day of class.  You will also be taking a summer reading test the first day of class, so prepare accordingly.</w:t>
      </w:r>
    </w:p>
    <w:p w:rsidR="008873B6" w:rsidRPr="00DD6836" w:rsidRDefault="008873B6" w:rsidP="00DD6836">
      <w:pPr>
        <w:pStyle w:val="NoSpacing"/>
        <w:numPr>
          <w:ilvl w:val="0"/>
          <w:numId w:val="1"/>
        </w:numPr>
        <w:rPr>
          <w:rFonts w:ascii="Century Gothic" w:hAnsi="Century Gothic" w:cs="Andalus"/>
        </w:rPr>
      </w:pPr>
      <w:r w:rsidRPr="00DD6836">
        <w:rPr>
          <w:rFonts w:ascii="Century Gothic" w:hAnsi="Century Gothic" w:cs="Andalus"/>
        </w:rPr>
        <w:t>Keep/get the American Pageant textbook by the last day of</w:t>
      </w:r>
      <w:r w:rsidR="00DD6836" w:rsidRPr="00DD6836">
        <w:rPr>
          <w:rFonts w:ascii="Century Gothic" w:hAnsi="Century Gothic" w:cs="Andalus"/>
        </w:rPr>
        <w:t xml:space="preserve"> school to keep over the summer so you can successfully complete the summer work.</w:t>
      </w:r>
    </w:p>
    <w:p w:rsidR="008873B6" w:rsidRPr="00DD6836" w:rsidRDefault="008873B6" w:rsidP="00DD6836">
      <w:pPr>
        <w:pStyle w:val="NoSpacing"/>
        <w:numPr>
          <w:ilvl w:val="0"/>
          <w:numId w:val="1"/>
        </w:numPr>
        <w:rPr>
          <w:rFonts w:ascii="Century Gothic" w:hAnsi="Century Gothic" w:cs="Andalus"/>
        </w:rPr>
      </w:pPr>
      <w:r w:rsidRPr="00DD6836">
        <w:rPr>
          <w:rFonts w:ascii="Century Gothic" w:hAnsi="Century Gothic" w:cs="Andalus"/>
        </w:rPr>
        <w:t xml:space="preserve">COMPLETE </w:t>
      </w:r>
      <w:r w:rsidR="00DD6836" w:rsidRPr="00DD6836">
        <w:rPr>
          <w:rFonts w:ascii="Century Gothic" w:hAnsi="Century Gothic" w:cs="Andalus"/>
        </w:rPr>
        <w:t xml:space="preserve">THE </w:t>
      </w:r>
      <w:r w:rsidRPr="00DD6836">
        <w:rPr>
          <w:rFonts w:ascii="Century Gothic" w:hAnsi="Century Gothic" w:cs="Andalus"/>
        </w:rPr>
        <w:t>SUMMER WORK!  Please feel free to email M</w:t>
      </w:r>
      <w:r w:rsidR="005A7549">
        <w:rPr>
          <w:rFonts w:ascii="Century Gothic" w:hAnsi="Century Gothic" w:cs="Andalus"/>
        </w:rPr>
        <w:t>r. Cafa</w:t>
      </w:r>
      <w:r w:rsidRPr="00DD6836">
        <w:rPr>
          <w:rFonts w:ascii="Century Gothic" w:hAnsi="Century Gothic" w:cs="Andalus"/>
        </w:rPr>
        <w:t>r</w:t>
      </w:r>
      <w:r w:rsidR="005A7549">
        <w:rPr>
          <w:rFonts w:ascii="Century Gothic" w:hAnsi="Century Gothic" w:cs="Andalus"/>
        </w:rPr>
        <w:t>a</w:t>
      </w:r>
      <w:r w:rsidRPr="00DD6836">
        <w:rPr>
          <w:rFonts w:ascii="Century Gothic" w:hAnsi="Century Gothic" w:cs="Andalus"/>
        </w:rPr>
        <w:t xml:space="preserve"> at any point during the summer if you have questions.</w:t>
      </w:r>
    </w:p>
    <w:p w:rsidR="008873B6" w:rsidRDefault="005A7549" w:rsidP="00DD6836">
      <w:pPr>
        <w:pStyle w:val="NoSpacing"/>
        <w:numPr>
          <w:ilvl w:val="0"/>
          <w:numId w:val="1"/>
        </w:numPr>
        <w:rPr>
          <w:rFonts w:ascii="Century Gothic" w:hAnsi="Century Gothic" w:cs="Andalus"/>
        </w:rPr>
      </w:pPr>
      <w:r>
        <w:rPr>
          <w:rFonts w:ascii="Century Gothic" w:hAnsi="Century Gothic" w:cs="Andalus"/>
        </w:rPr>
        <w:t>Give Mr. Cafara</w:t>
      </w:r>
      <w:r w:rsidR="008873B6" w:rsidRPr="00DD6836">
        <w:rPr>
          <w:rFonts w:ascii="Century Gothic" w:hAnsi="Century Gothic" w:cs="Andalus"/>
        </w:rPr>
        <w:t xml:space="preserve"> your email address before the last day of school so you can be put on an email list to get updates on the course, reminders, and other pertinent information. </w:t>
      </w:r>
    </w:p>
    <w:p w:rsidR="002B2FFE" w:rsidRPr="00DD6836" w:rsidRDefault="002B2FFE" w:rsidP="00DD6836">
      <w:pPr>
        <w:pStyle w:val="NoSpacing"/>
        <w:numPr>
          <w:ilvl w:val="0"/>
          <w:numId w:val="1"/>
        </w:numPr>
        <w:rPr>
          <w:rFonts w:ascii="Century Gothic" w:hAnsi="Century Gothic" w:cs="Andalus"/>
        </w:rPr>
      </w:pPr>
      <w:r>
        <w:rPr>
          <w:rFonts w:ascii="Century Gothic" w:hAnsi="Century Gothic" w:cs="Andalus"/>
        </w:rPr>
        <w:t xml:space="preserve">Read </w:t>
      </w:r>
      <w:r w:rsidR="005A7549">
        <w:rPr>
          <w:rFonts w:ascii="Century Gothic" w:hAnsi="Century Gothic" w:cs="Andalus"/>
        </w:rPr>
        <w:t>James West Davidson'</w:t>
      </w:r>
      <w:r>
        <w:rPr>
          <w:rFonts w:ascii="Century Gothic" w:hAnsi="Century Gothic" w:cs="Andalus"/>
        </w:rPr>
        <w:t xml:space="preserve">s </w:t>
      </w:r>
      <w:r w:rsidR="005A7549">
        <w:rPr>
          <w:rFonts w:ascii="Century Gothic" w:hAnsi="Century Gothic" w:cs="Andalus"/>
          <w:i/>
        </w:rPr>
        <w:t>After the Fact</w:t>
      </w:r>
      <w:r>
        <w:rPr>
          <w:rFonts w:ascii="Century Gothic" w:hAnsi="Century Gothic" w:cs="Andalus"/>
        </w:rPr>
        <w:t xml:space="preserve"> to give you a kick-start to the course</w:t>
      </w:r>
      <w:r w:rsidR="008D5AA6">
        <w:rPr>
          <w:rFonts w:ascii="Century Gothic" w:hAnsi="Century Gothic" w:cs="Andalus"/>
        </w:rPr>
        <w:t xml:space="preserve"> or Howard Zinn’s </w:t>
      </w:r>
      <w:r w:rsidR="008D5AA6">
        <w:rPr>
          <w:rFonts w:ascii="Century Gothic" w:hAnsi="Century Gothic" w:cs="Andalus"/>
          <w:i/>
        </w:rPr>
        <w:t>A Peoples History of the United States</w:t>
      </w:r>
      <w:r>
        <w:rPr>
          <w:rFonts w:ascii="Century Gothic" w:hAnsi="Century Gothic" w:cs="Andalus"/>
        </w:rPr>
        <w:t>!</w:t>
      </w:r>
      <w:r w:rsidR="00B04966">
        <w:rPr>
          <w:rFonts w:ascii="Century Gothic" w:hAnsi="Century Gothic" w:cs="Andalus"/>
        </w:rPr>
        <w:t xml:space="preserve"> The reading is optional but useful.</w:t>
      </w:r>
    </w:p>
    <w:p w:rsidR="008873B6" w:rsidRPr="00DD6836" w:rsidRDefault="008873B6" w:rsidP="008873B6">
      <w:pPr>
        <w:pStyle w:val="NoSpacing"/>
        <w:rPr>
          <w:rFonts w:ascii="Century Gothic" w:hAnsi="Century Gothic" w:cs="Andalus"/>
        </w:rPr>
      </w:pPr>
    </w:p>
    <w:p w:rsidR="008873B6" w:rsidRPr="00DD6836" w:rsidRDefault="008873B6" w:rsidP="008873B6">
      <w:pPr>
        <w:pStyle w:val="NoSpacing"/>
        <w:rPr>
          <w:rFonts w:ascii="Century Gothic" w:hAnsi="Century Gothic" w:cs="Andalus"/>
          <w:b/>
        </w:rPr>
      </w:pPr>
      <w:r w:rsidRPr="00DD6836">
        <w:rPr>
          <w:rFonts w:ascii="Century Gothic" w:hAnsi="Century Gothic" w:cs="Andalus"/>
          <w:b/>
        </w:rPr>
        <w:t xml:space="preserve">Other Useful Information about AP </w:t>
      </w:r>
      <w:r w:rsidR="00DD6836" w:rsidRPr="00DD6836">
        <w:rPr>
          <w:rFonts w:ascii="Century Gothic" w:hAnsi="Century Gothic" w:cs="Andalus"/>
          <w:b/>
        </w:rPr>
        <w:t xml:space="preserve">US </w:t>
      </w:r>
      <w:r w:rsidRPr="00DD6836">
        <w:rPr>
          <w:rFonts w:ascii="Century Gothic" w:hAnsi="Century Gothic" w:cs="Andalus"/>
          <w:b/>
        </w:rPr>
        <w:t>History</w:t>
      </w:r>
      <w:r w:rsidR="00DD6836" w:rsidRPr="00DD6836">
        <w:rPr>
          <w:rFonts w:ascii="Century Gothic" w:hAnsi="Century Gothic" w:cs="Andalus"/>
          <w:b/>
        </w:rPr>
        <w:t>:</w:t>
      </w:r>
    </w:p>
    <w:p w:rsidR="00DD6836" w:rsidRPr="00DD6836" w:rsidRDefault="00DD6836" w:rsidP="008873B6">
      <w:pPr>
        <w:pStyle w:val="NoSpacing"/>
        <w:rPr>
          <w:rFonts w:ascii="Century Gothic" w:hAnsi="Century Gothic" w:cs="Andalus"/>
        </w:rPr>
      </w:pPr>
    </w:p>
    <w:p w:rsidR="008873B6" w:rsidRDefault="008873B6" w:rsidP="00DD6836">
      <w:pPr>
        <w:pStyle w:val="NoSpacing"/>
        <w:numPr>
          <w:ilvl w:val="0"/>
          <w:numId w:val="2"/>
        </w:numPr>
        <w:rPr>
          <w:rFonts w:ascii="Century Gothic" w:hAnsi="Century Gothic" w:cs="Andalus"/>
        </w:rPr>
      </w:pPr>
      <w:r w:rsidRPr="00DD6836">
        <w:rPr>
          <w:rFonts w:ascii="Century Gothic" w:hAnsi="Century Gothic" w:cs="Andalus"/>
        </w:rPr>
        <w:t xml:space="preserve">You should only be enrolled in AP </w:t>
      </w:r>
      <w:r w:rsidR="00DD6836" w:rsidRPr="00DD6836">
        <w:rPr>
          <w:rFonts w:ascii="Century Gothic" w:hAnsi="Century Gothic" w:cs="Andalus"/>
        </w:rPr>
        <w:t xml:space="preserve">US </w:t>
      </w:r>
      <w:r w:rsidRPr="00DD6836">
        <w:rPr>
          <w:rFonts w:ascii="Century Gothic" w:hAnsi="Century Gothic" w:cs="Andalus"/>
        </w:rPr>
        <w:t>History if you did well in your Honors United States History I class.  If you got lower than a B, you probably DO NOT belong in AP history.</w:t>
      </w:r>
      <w:r w:rsidR="00B04966">
        <w:rPr>
          <w:rFonts w:ascii="Century Gothic" w:hAnsi="Century Gothic" w:cs="Andalus"/>
        </w:rPr>
        <w:t xml:space="preserve"> </w:t>
      </w:r>
    </w:p>
    <w:p w:rsidR="00B04966" w:rsidRPr="00DD6836" w:rsidRDefault="00B04966" w:rsidP="00DD6836">
      <w:pPr>
        <w:pStyle w:val="NoSpacing"/>
        <w:numPr>
          <w:ilvl w:val="0"/>
          <w:numId w:val="2"/>
        </w:numPr>
        <w:rPr>
          <w:rFonts w:ascii="Century Gothic" w:hAnsi="Century Gothic" w:cs="Andalus"/>
        </w:rPr>
      </w:pPr>
      <w:r>
        <w:rPr>
          <w:rFonts w:ascii="Century Gothic" w:hAnsi="Century Gothic" w:cs="Andalus"/>
        </w:rPr>
        <w:t>This class is NOT about memorizing historical facts but about analyzing and interpreting those facts to come to meaningful conclusions. AP Unites States History is also very heavy on writing. Most of the class assessment involves essay and Short Answer writing</w:t>
      </w:r>
    </w:p>
    <w:p w:rsidR="008873B6" w:rsidRPr="00DD6836" w:rsidRDefault="008873B6" w:rsidP="00DD6836">
      <w:pPr>
        <w:pStyle w:val="NoSpacing"/>
        <w:numPr>
          <w:ilvl w:val="0"/>
          <w:numId w:val="2"/>
        </w:numPr>
        <w:rPr>
          <w:rFonts w:ascii="Century Gothic" w:hAnsi="Century Gothic" w:cs="Andalus"/>
        </w:rPr>
      </w:pPr>
      <w:r w:rsidRPr="00DD6836">
        <w:rPr>
          <w:rFonts w:ascii="Century Gothic" w:hAnsi="Century Gothic" w:cs="Andalus"/>
        </w:rPr>
        <w:t xml:space="preserve">You are required to take the </w:t>
      </w:r>
      <w:r w:rsidR="00DD6836" w:rsidRPr="00DD6836">
        <w:rPr>
          <w:rFonts w:ascii="Century Gothic" w:hAnsi="Century Gothic" w:cs="Andalus"/>
        </w:rPr>
        <w:t xml:space="preserve">College Board </w:t>
      </w:r>
      <w:r w:rsidRPr="00DD6836">
        <w:rPr>
          <w:rFonts w:ascii="Century Gothic" w:hAnsi="Century Gothic" w:cs="Andalus"/>
        </w:rPr>
        <w:t xml:space="preserve">AP History exam in May if you take the class.  </w:t>
      </w:r>
    </w:p>
    <w:p w:rsidR="008873B6" w:rsidRPr="00DD6836" w:rsidRDefault="008873B6" w:rsidP="00DD6836">
      <w:pPr>
        <w:pStyle w:val="NoSpacing"/>
        <w:numPr>
          <w:ilvl w:val="0"/>
          <w:numId w:val="2"/>
        </w:numPr>
        <w:rPr>
          <w:rFonts w:ascii="Century Gothic" w:hAnsi="Century Gothic" w:cs="Andalus"/>
        </w:rPr>
      </w:pPr>
      <w:r w:rsidRPr="00DD6836">
        <w:rPr>
          <w:rFonts w:ascii="Century Gothic" w:hAnsi="Century Gothic" w:cs="Andalus"/>
        </w:rPr>
        <w:t>You will be doing A LOT of work to prepare for the test, and this course is run like a college course.  If you do not complete homework or read on your own, you DO NOT belong in this class.</w:t>
      </w:r>
      <w:r w:rsidR="002B2FFE">
        <w:rPr>
          <w:rFonts w:ascii="Century Gothic" w:hAnsi="Century Gothic" w:cs="Andalus"/>
        </w:rPr>
        <w:t xml:space="preserve">  You also must be a good writer to do well in the class.</w:t>
      </w:r>
    </w:p>
    <w:p w:rsidR="008873B6" w:rsidRPr="00DD6836" w:rsidRDefault="008873B6" w:rsidP="00DD6836">
      <w:pPr>
        <w:pStyle w:val="NoSpacing"/>
        <w:numPr>
          <w:ilvl w:val="0"/>
          <w:numId w:val="2"/>
        </w:numPr>
        <w:rPr>
          <w:rFonts w:ascii="Century Gothic" w:hAnsi="Century Gothic" w:cs="Andalus"/>
        </w:rPr>
      </w:pPr>
      <w:r w:rsidRPr="00DD6836">
        <w:rPr>
          <w:rFonts w:ascii="Century Gothic" w:hAnsi="Century Gothic" w:cs="Andalus"/>
        </w:rPr>
        <w:t>There will be study sessions</w:t>
      </w:r>
      <w:r w:rsidR="00DD6836" w:rsidRPr="00DD6836">
        <w:rPr>
          <w:rFonts w:ascii="Century Gothic" w:hAnsi="Century Gothic" w:cs="Andalus"/>
        </w:rPr>
        <w:t xml:space="preserve"> after school</w:t>
      </w:r>
      <w:r w:rsidRPr="00DD6836">
        <w:rPr>
          <w:rFonts w:ascii="Century Gothic" w:hAnsi="Century Gothic" w:cs="Andalus"/>
        </w:rPr>
        <w:t xml:space="preserve"> throughout the year before every large test, and starting in March there will be study session</w:t>
      </w:r>
      <w:r w:rsidR="00DD6836" w:rsidRPr="00DD6836">
        <w:rPr>
          <w:rFonts w:ascii="Century Gothic" w:hAnsi="Century Gothic" w:cs="Andalus"/>
        </w:rPr>
        <w:t>s</w:t>
      </w:r>
      <w:r w:rsidRPr="00DD6836">
        <w:rPr>
          <w:rFonts w:ascii="Century Gothic" w:hAnsi="Century Gothic" w:cs="Andalus"/>
        </w:rPr>
        <w:t xml:space="preserve"> for the AP Exam after school and at night.  </w:t>
      </w:r>
      <w:r w:rsidR="00DD6836" w:rsidRPr="00DD6836">
        <w:rPr>
          <w:rFonts w:ascii="Century Gothic" w:hAnsi="Century Gothic" w:cs="Andalus"/>
        </w:rPr>
        <w:t>You are strongly encouraged to attend these study sessions.</w:t>
      </w:r>
    </w:p>
    <w:p w:rsidR="008873B6" w:rsidRPr="00DD6836" w:rsidRDefault="008873B6" w:rsidP="00DD6836">
      <w:pPr>
        <w:pStyle w:val="NoSpacing"/>
        <w:numPr>
          <w:ilvl w:val="0"/>
          <w:numId w:val="2"/>
        </w:numPr>
        <w:rPr>
          <w:rFonts w:ascii="Century Gothic" w:hAnsi="Century Gothic" w:cs="Andalus"/>
        </w:rPr>
      </w:pPr>
      <w:r w:rsidRPr="00DD6836">
        <w:rPr>
          <w:rFonts w:ascii="Century Gothic" w:hAnsi="Century Gothic" w:cs="Andalus"/>
        </w:rPr>
        <w:t>You will be taking you</w:t>
      </w:r>
      <w:r w:rsidR="008D5AA6">
        <w:rPr>
          <w:rFonts w:ascii="Century Gothic" w:hAnsi="Century Gothic" w:cs="Andalus"/>
        </w:rPr>
        <w:t>r AP Final Exam at night in the middle of April</w:t>
      </w:r>
      <w:r w:rsidRPr="00DD6836">
        <w:rPr>
          <w:rFonts w:ascii="Century Gothic" w:hAnsi="Century Gothic" w:cs="Andalus"/>
        </w:rPr>
        <w:t xml:space="preserve">.  This will be a full AP exam, and will be used for practice for the actual AP test, but the grade will count as your final exam grade.  This is mandatory, and the date will be given months ahead of time. </w:t>
      </w:r>
    </w:p>
    <w:p w:rsidR="00DD6836" w:rsidRPr="00DD6836" w:rsidRDefault="00DD6836" w:rsidP="00DD6836">
      <w:pPr>
        <w:pStyle w:val="NoSpacing"/>
        <w:numPr>
          <w:ilvl w:val="0"/>
          <w:numId w:val="2"/>
        </w:numPr>
        <w:rPr>
          <w:rFonts w:ascii="Century Gothic" w:hAnsi="Century Gothic" w:cs="Andalus"/>
        </w:rPr>
      </w:pPr>
      <w:r w:rsidRPr="00DD6836">
        <w:rPr>
          <w:rFonts w:ascii="Century Gothic" w:hAnsi="Century Gothic" w:cs="Andalus"/>
        </w:rPr>
        <w:t>You will be reading the entire textbook before April, so it is important that you hand all work in on time, keep organized, and ask for help if you find yourself falling behind.</w:t>
      </w:r>
    </w:p>
    <w:p w:rsidR="008873B6" w:rsidRDefault="008873B6" w:rsidP="008873B6">
      <w:pPr>
        <w:pStyle w:val="NoSpacing"/>
        <w:rPr>
          <w:rFonts w:ascii="Century Gothic" w:hAnsi="Century Gothic" w:cs="Andalus"/>
        </w:rPr>
      </w:pPr>
    </w:p>
    <w:p w:rsidR="00795695" w:rsidRPr="00DD6836" w:rsidRDefault="00795695" w:rsidP="00795695">
      <w:pPr>
        <w:pStyle w:val="NoSpacing"/>
        <w:jc w:val="center"/>
        <w:rPr>
          <w:rFonts w:ascii="Century Gothic" w:hAnsi="Century Gothic" w:cs="Andalus"/>
        </w:rPr>
      </w:pPr>
      <w:r>
        <w:rPr>
          <w:rFonts w:ascii="Century Gothic" w:hAnsi="Century Gothic" w:cs="Andalus"/>
          <w:noProof/>
        </w:rPr>
        <w:drawing>
          <wp:anchor distT="0" distB="0" distL="114300" distR="114300" simplePos="0" relativeHeight="251658240" behindDoc="1" locked="0" layoutInCell="1" allowOverlap="1">
            <wp:simplePos x="0" y="0"/>
            <wp:positionH relativeFrom="column">
              <wp:posOffset>3314700</wp:posOffset>
            </wp:positionH>
            <wp:positionV relativeFrom="paragraph">
              <wp:posOffset>5715</wp:posOffset>
            </wp:positionV>
            <wp:extent cx="1673860" cy="2209800"/>
            <wp:effectExtent l="19050" t="0" r="2540" b="0"/>
            <wp:wrapNone/>
            <wp:docPr id="4" name="Picture 4" descr="http://www.steeltrapminds.com/_/rsrc/1239399357508/advanced-placement-us-history/WeCanDoItPoster%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eeltrapminds.com/_/rsrc/1239399357508/advanced-placement-us-history/WeCanDoItPoster%5B1%5D.jpg"/>
                    <pic:cNvPicPr>
                      <a:picLocks noChangeAspect="1" noChangeArrowheads="1"/>
                    </pic:cNvPicPr>
                  </pic:nvPicPr>
                  <pic:blipFill>
                    <a:blip r:embed="rId7" cstate="print"/>
                    <a:srcRect/>
                    <a:stretch>
                      <a:fillRect/>
                    </a:stretch>
                  </pic:blipFill>
                  <pic:spPr bwMode="auto">
                    <a:xfrm>
                      <a:off x="0" y="0"/>
                      <a:ext cx="1673860" cy="2209800"/>
                    </a:xfrm>
                    <a:prstGeom prst="rect">
                      <a:avLst/>
                    </a:prstGeom>
                    <a:noFill/>
                    <a:ln w="9525">
                      <a:noFill/>
                      <a:miter lim="800000"/>
                      <a:headEnd/>
                      <a:tailEnd/>
                    </a:ln>
                  </pic:spPr>
                </pic:pic>
              </a:graphicData>
            </a:graphic>
          </wp:anchor>
        </w:drawing>
      </w:r>
      <w:r>
        <w:rPr>
          <w:rFonts w:ascii="Century Gothic" w:hAnsi="Century Gothic" w:cs="Andalus"/>
          <w:noProof/>
        </w:rPr>
        <w:drawing>
          <wp:anchor distT="0" distB="0" distL="114300" distR="114300" simplePos="0" relativeHeight="251659264" behindDoc="1" locked="0" layoutInCell="1" allowOverlap="1">
            <wp:simplePos x="0" y="0"/>
            <wp:positionH relativeFrom="column">
              <wp:posOffset>714375</wp:posOffset>
            </wp:positionH>
            <wp:positionV relativeFrom="paragraph">
              <wp:posOffset>110490</wp:posOffset>
            </wp:positionV>
            <wp:extent cx="1733550" cy="1962150"/>
            <wp:effectExtent l="19050" t="0" r="0" b="0"/>
            <wp:wrapNone/>
            <wp:docPr id="1" name="Picture 1" descr="http://www.nisdtx.org/12102072716294577/lib/12102072716294577/s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isdtx.org/12102072716294577/lib/12102072716294577/sam.gif"/>
                    <pic:cNvPicPr>
                      <a:picLocks noChangeAspect="1" noChangeArrowheads="1"/>
                    </pic:cNvPicPr>
                  </pic:nvPicPr>
                  <pic:blipFill>
                    <a:blip r:embed="rId8" cstate="print"/>
                    <a:srcRect/>
                    <a:stretch>
                      <a:fillRect/>
                    </a:stretch>
                  </pic:blipFill>
                  <pic:spPr bwMode="auto">
                    <a:xfrm>
                      <a:off x="0" y="0"/>
                      <a:ext cx="1733550" cy="1962150"/>
                    </a:xfrm>
                    <a:prstGeom prst="rect">
                      <a:avLst/>
                    </a:prstGeom>
                    <a:noFill/>
                    <a:ln w="9525">
                      <a:noFill/>
                      <a:miter lim="800000"/>
                      <a:headEnd/>
                      <a:tailEnd/>
                    </a:ln>
                  </pic:spPr>
                </pic:pic>
              </a:graphicData>
            </a:graphic>
          </wp:anchor>
        </w:drawing>
      </w:r>
    </w:p>
    <w:sectPr w:rsidR="00795695" w:rsidRPr="00DD6836" w:rsidSect="00AD67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B6C6E"/>
    <w:multiLevelType w:val="hybridMultilevel"/>
    <w:tmpl w:val="0F06BC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F71CB2"/>
    <w:multiLevelType w:val="hybridMultilevel"/>
    <w:tmpl w:val="390A9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73B6"/>
    <w:rsid w:val="000B7FB8"/>
    <w:rsid w:val="0018436A"/>
    <w:rsid w:val="001E05BE"/>
    <w:rsid w:val="00254FD2"/>
    <w:rsid w:val="002B2FFE"/>
    <w:rsid w:val="005A7549"/>
    <w:rsid w:val="00670C90"/>
    <w:rsid w:val="00795695"/>
    <w:rsid w:val="008873B6"/>
    <w:rsid w:val="008D5AA6"/>
    <w:rsid w:val="009945BC"/>
    <w:rsid w:val="00AD67A0"/>
    <w:rsid w:val="00B04966"/>
    <w:rsid w:val="00B27F51"/>
    <w:rsid w:val="00B7628B"/>
    <w:rsid w:val="00C93E95"/>
    <w:rsid w:val="00D73229"/>
    <w:rsid w:val="00D74B02"/>
    <w:rsid w:val="00DD6836"/>
    <w:rsid w:val="00E21F2A"/>
    <w:rsid w:val="00FB5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73B6"/>
    <w:pPr>
      <w:spacing w:after="0" w:line="240" w:lineRule="auto"/>
    </w:pPr>
  </w:style>
  <w:style w:type="character" w:styleId="Hyperlink">
    <w:name w:val="Hyperlink"/>
    <w:basedOn w:val="DefaultParagraphFont"/>
    <w:uiPriority w:val="99"/>
    <w:unhideWhenUsed/>
    <w:rsid w:val="00DD6836"/>
    <w:rPr>
      <w:color w:val="0000FF" w:themeColor="hyperlink"/>
      <w:u w:val="single"/>
    </w:rPr>
  </w:style>
  <w:style w:type="paragraph" w:styleId="BalloonText">
    <w:name w:val="Balloon Text"/>
    <w:basedOn w:val="Normal"/>
    <w:link w:val="BalloonTextChar"/>
    <w:uiPriority w:val="99"/>
    <w:semiHidden/>
    <w:unhideWhenUsed/>
    <w:rsid w:val="00795695"/>
    <w:rPr>
      <w:rFonts w:ascii="Tahoma" w:hAnsi="Tahoma" w:cs="Tahoma"/>
      <w:sz w:val="16"/>
      <w:szCs w:val="16"/>
    </w:rPr>
  </w:style>
  <w:style w:type="character" w:customStyle="1" w:styleId="BalloonTextChar">
    <w:name w:val="Balloon Text Char"/>
    <w:basedOn w:val="DefaultParagraphFont"/>
    <w:link w:val="BalloonText"/>
    <w:uiPriority w:val="99"/>
    <w:semiHidden/>
    <w:rsid w:val="0079569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fischer@jacksonsd.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jtboe</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afischer</dc:creator>
  <cp:lastModifiedBy>user</cp:lastModifiedBy>
  <cp:revision>2</cp:revision>
  <cp:lastPrinted>2010-06-16T15:13:00Z</cp:lastPrinted>
  <dcterms:created xsi:type="dcterms:W3CDTF">2016-06-13T12:21:00Z</dcterms:created>
  <dcterms:modified xsi:type="dcterms:W3CDTF">2016-06-13T12:21:00Z</dcterms:modified>
</cp:coreProperties>
</file>